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478"/>
        <w:gridCol w:w="223"/>
        <w:gridCol w:w="1235"/>
      </w:tblGrid>
      <w:tr w:rsidR="00BF0A84">
        <w:trPr>
          <w:cantSplit/>
        </w:trPr>
        <w:tc>
          <w:tcPr>
            <w:tcW w:w="8856" w:type="dxa"/>
            <w:gridSpan w:val="6"/>
          </w:tcPr>
          <w:p w:rsidR="00BF0A84" w:rsidRDefault="00BF0A84">
            <w:pPr>
              <w:pStyle w:val="EnvelopeReturn"/>
              <w:rPr>
                <w:lang w:val="en-GB"/>
              </w:rPr>
            </w:pPr>
          </w:p>
          <w:p w:rsidR="00BF0A84" w:rsidRDefault="00BF0A84">
            <w:pPr>
              <w:tabs>
                <w:tab w:val="center" w:pos="4560"/>
              </w:tabs>
              <w:rPr>
                <w:b/>
                <w:sz w:val="28"/>
                <w:lang w:val="en-GB"/>
              </w:rPr>
            </w:pPr>
            <w:r>
              <w:rPr>
                <w:lang w:val="en-GB"/>
              </w:rPr>
              <w:tab/>
            </w:r>
            <w:smartTag w:uri="urn:schemas-microsoft-com:office:smarttags" w:element="place">
              <w:smartTag w:uri="urn:schemas-microsoft-com:office:smarttags" w:element="PlaceNam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r>
              <w:rPr>
                <w:b/>
                <w:sz w:val="28"/>
                <w:lang w:val="en-GB"/>
              </w:rPr>
              <w:t xml:space="preserve"> OF APPLIED ARTS AND TECHNOLOGY</w:t>
            </w:r>
          </w:p>
          <w:p w:rsidR="00BF0A84" w:rsidRDefault="00BF0A84">
            <w:pPr>
              <w:rPr>
                <w:b/>
                <w:sz w:val="28"/>
                <w:lang w:val="en-GB"/>
              </w:rPr>
            </w:pPr>
          </w:p>
          <w:p w:rsidR="00BF0A84" w:rsidRDefault="00BF0A84">
            <w:pPr>
              <w:tabs>
                <w:tab w:val="center" w:pos="4560"/>
              </w:tabs>
              <w:rPr>
                <w:b/>
                <w:sz w:val="28"/>
                <w:lang w:val="en-GB"/>
              </w:rPr>
            </w:pPr>
            <w:r>
              <w:rPr>
                <w:b/>
                <w:sz w:val="28"/>
                <w:lang w:val="en-GB"/>
              </w:rPr>
              <w:tab/>
              <w:t xml:space="preserve">SAULT STE. </w:t>
            </w:r>
            <w:smartTag w:uri="urn:schemas-microsoft-com:office:smarttags" w:element="plac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p>
          <w:p w:rsidR="00BF0A84" w:rsidRDefault="00BF0A84">
            <w:pPr>
              <w:tabs>
                <w:tab w:val="center" w:pos="4560"/>
              </w:tabs>
              <w:rPr>
                <w:lang w:val="en-GB"/>
              </w:rPr>
            </w:pPr>
          </w:p>
          <w:p w:rsidR="00BF0A84" w:rsidRDefault="00BF0A84">
            <w:pPr>
              <w:jc w:val="center"/>
            </w:pPr>
          </w:p>
          <w:p w:rsidR="00BF0A84" w:rsidRDefault="0014078B">
            <w:pPr>
              <w:jc w:val="center"/>
              <w:rPr>
                <w:lang w:val="en-GB"/>
              </w:rPr>
            </w:pPr>
            <w:r>
              <w:rPr>
                <w:noProof/>
                <w:lang w:val="en-CA" w:eastAsia="en-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New Logo - College BW" style="width:64.5pt;height:102pt;visibility:visible;mso-wrap-style:square">
                  <v:imagedata r:id="rId9" o:title="New Logo - College BW"/>
                </v:shape>
              </w:pict>
            </w:r>
          </w:p>
          <w:p w:rsidR="00BF0A84" w:rsidRDefault="00BF0A84">
            <w:pPr>
              <w:jc w:val="center"/>
              <w:rPr>
                <w:lang w:val="en-GB"/>
              </w:rPr>
            </w:pPr>
          </w:p>
          <w:p w:rsidR="00BF0A84" w:rsidRDefault="00BF0A84">
            <w:pPr>
              <w:pStyle w:val="Heading1"/>
              <w:rPr>
                <w:sz w:val="28"/>
                <w:u w:val="none"/>
              </w:rPr>
            </w:pPr>
            <w:r>
              <w:rPr>
                <w:sz w:val="28"/>
                <w:u w:val="none"/>
              </w:rPr>
              <w:t>COURSE  OUTLINE</w:t>
            </w:r>
          </w:p>
          <w:p w:rsidR="000E6A01" w:rsidRPr="000E6A01" w:rsidRDefault="000E6A01" w:rsidP="000E6A01">
            <w:pPr>
              <w:rPr>
                <w:lang w:val="en-GB"/>
              </w:rPr>
            </w:pPr>
          </w:p>
          <w:p w:rsidR="00BF0A84" w:rsidRDefault="00BF0A84"/>
        </w:tc>
      </w:tr>
      <w:tr w:rsidR="00BF0A84">
        <w:trPr>
          <w:cantSplit/>
        </w:trPr>
        <w:tc>
          <w:tcPr>
            <w:tcW w:w="2518" w:type="dxa"/>
          </w:tcPr>
          <w:p w:rsidR="00BF0A84" w:rsidRDefault="00BF0A84">
            <w:pPr>
              <w:rPr>
                <w:b/>
                <w:lang w:val="en-GB"/>
              </w:rPr>
            </w:pPr>
            <w:r>
              <w:rPr>
                <w:b/>
                <w:lang w:val="en-GB"/>
              </w:rPr>
              <w:t>COURSE TITLE:</w:t>
            </w:r>
          </w:p>
          <w:p w:rsidR="00BF0A84" w:rsidRDefault="00BF0A84">
            <w:pPr>
              <w:rPr>
                <w:b/>
              </w:rPr>
            </w:pPr>
          </w:p>
        </w:tc>
        <w:tc>
          <w:tcPr>
            <w:tcW w:w="6338" w:type="dxa"/>
            <w:gridSpan w:val="5"/>
          </w:tcPr>
          <w:p w:rsidR="00BF0A84" w:rsidRDefault="00BF0A84">
            <w:r>
              <w:t>Fieldw</w:t>
            </w:r>
            <w:r w:rsidR="006A1A0F">
              <w:t>ork P</w:t>
            </w:r>
            <w:r w:rsidR="009B792F">
              <w:t>racticum III</w:t>
            </w:r>
          </w:p>
        </w:tc>
      </w:tr>
      <w:tr w:rsidR="00BF0A84">
        <w:tc>
          <w:tcPr>
            <w:tcW w:w="2518" w:type="dxa"/>
          </w:tcPr>
          <w:p w:rsidR="00BF0A84" w:rsidRDefault="00BF0A84">
            <w:pPr>
              <w:rPr>
                <w:b/>
                <w:lang w:val="en-GB"/>
              </w:rPr>
            </w:pPr>
            <w:r>
              <w:rPr>
                <w:b/>
                <w:lang w:val="en-GB"/>
              </w:rPr>
              <w:t>CODE NO. :</w:t>
            </w:r>
          </w:p>
          <w:p w:rsidR="00BF0A84" w:rsidRDefault="00BF0A84">
            <w:pPr>
              <w:rPr>
                <w:b/>
              </w:rPr>
            </w:pPr>
          </w:p>
        </w:tc>
        <w:tc>
          <w:tcPr>
            <w:tcW w:w="3402" w:type="dxa"/>
            <w:gridSpan w:val="2"/>
          </w:tcPr>
          <w:p w:rsidR="00BF0A84" w:rsidRDefault="00BF0A84">
            <w:r>
              <w:t>OPA2</w:t>
            </w:r>
            <w:r w:rsidR="0040787D">
              <w:t>17</w:t>
            </w:r>
          </w:p>
        </w:tc>
        <w:tc>
          <w:tcPr>
            <w:tcW w:w="1701" w:type="dxa"/>
            <w:gridSpan w:val="2"/>
          </w:tcPr>
          <w:p w:rsidR="00BF0A84" w:rsidRDefault="00BF0A84">
            <w:pPr>
              <w:rPr>
                <w:b/>
              </w:rPr>
            </w:pPr>
            <w:r>
              <w:rPr>
                <w:b/>
                <w:lang w:val="en-GB"/>
              </w:rPr>
              <w:t>SEMESTER:</w:t>
            </w:r>
          </w:p>
        </w:tc>
        <w:tc>
          <w:tcPr>
            <w:tcW w:w="1235" w:type="dxa"/>
          </w:tcPr>
          <w:p w:rsidR="00BF0A84" w:rsidRDefault="00BF0A84">
            <w:r>
              <w:t>3</w:t>
            </w:r>
          </w:p>
        </w:tc>
      </w:tr>
      <w:tr w:rsidR="00BF0A84">
        <w:trPr>
          <w:cantSplit/>
        </w:trPr>
        <w:tc>
          <w:tcPr>
            <w:tcW w:w="2518" w:type="dxa"/>
          </w:tcPr>
          <w:p w:rsidR="00BF0A84" w:rsidRDefault="00BF0A84">
            <w:pPr>
              <w:rPr>
                <w:b/>
                <w:lang w:val="en-GB"/>
              </w:rPr>
            </w:pPr>
            <w:r>
              <w:rPr>
                <w:b/>
                <w:lang w:val="en-GB"/>
              </w:rPr>
              <w:t>PROGRAM:</w:t>
            </w:r>
          </w:p>
          <w:p w:rsidR="00BF0A84" w:rsidRDefault="00BF0A84"/>
        </w:tc>
        <w:tc>
          <w:tcPr>
            <w:tcW w:w="6338" w:type="dxa"/>
            <w:gridSpan w:val="5"/>
          </w:tcPr>
          <w:p w:rsidR="00BF0A84" w:rsidRDefault="0040787D">
            <w:r>
              <w:t>Occupational Therapist Assistant and Physiotherapist Assistant Program</w:t>
            </w:r>
          </w:p>
          <w:p w:rsidR="0017583D" w:rsidRDefault="0017583D"/>
        </w:tc>
      </w:tr>
      <w:tr w:rsidR="00BF0A84">
        <w:trPr>
          <w:cantSplit/>
          <w:trHeight w:val="549"/>
        </w:trPr>
        <w:tc>
          <w:tcPr>
            <w:tcW w:w="2518" w:type="dxa"/>
          </w:tcPr>
          <w:p w:rsidR="00BF0A84" w:rsidRDefault="00BF0A84">
            <w:pPr>
              <w:rPr>
                <w:b/>
                <w:lang w:val="en-GB"/>
              </w:rPr>
            </w:pPr>
            <w:r>
              <w:rPr>
                <w:b/>
                <w:lang w:val="en-GB"/>
              </w:rPr>
              <w:t>AUTHOR:</w:t>
            </w:r>
          </w:p>
          <w:p w:rsidR="00BF0A84" w:rsidRDefault="00BF0A84"/>
        </w:tc>
        <w:tc>
          <w:tcPr>
            <w:tcW w:w="6338" w:type="dxa"/>
            <w:gridSpan w:val="5"/>
          </w:tcPr>
          <w:p w:rsidR="00BF0A84" w:rsidRDefault="00BF0A84">
            <w:r>
              <w:t>Joanna MacDougall, Andrea Sicoli</w:t>
            </w:r>
          </w:p>
        </w:tc>
      </w:tr>
      <w:tr w:rsidR="00BF0A84">
        <w:tc>
          <w:tcPr>
            <w:tcW w:w="2518" w:type="dxa"/>
          </w:tcPr>
          <w:p w:rsidR="00BF0A84" w:rsidRDefault="00BF0A84">
            <w:pPr>
              <w:rPr>
                <w:b/>
                <w:lang w:val="en-GB"/>
              </w:rPr>
            </w:pPr>
            <w:r>
              <w:rPr>
                <w:b/>
                <w:lang w:val="en-GB"/>
              </w:rPr>
              <w:t>DATE:</w:t>
            </w:r>
          </w:p>
          <w:p w:rsidR="00BF0A84" w:rsidRDefault="00BF0A84"/>
        </w:tc>
        <w:tc>
          <w:tcPr>
            <w:tcW w:w="1460" w:type="dxa"/>
          </w:tcPr>
          <w:p w:rsidR="00BF0A84" w:rsidRDefault="00B90D90">
            <w:r>
              <w:t xml:space="preserve">Sept </w:t>
            </w:r>
            <w:r w:rsidR="00661DEC">
              <w:t>201</w:t>
            </w:r>
            <w:r w:rsidR="00A87EB0">
              <w:t>5</w:t>
            </w:r>
          </w:p>
        </w:tc>
        <w:tc>
          <w:tcPr>
            <w:tcW w:w="3420" w:type="dxa"/>
            <w:gridSpan w:val="2"/>
          </w:tcPr>
          <w:p w:rsidR="00BF0A84" w:rsidRDefault="00BF0A84">
            <w:r>
              <w:rPr>
                <w:b/>
                <w:lang w:val="en-GB"/>
              </w:rPr>
              <w:t>PREVIOUS OUTLINE DATED:</w:t>
            </w:r>
          </w:p>
        </w:tc>
        <w:tc>
          <w:tcPr>
            <w:tcW w:w="1458" w:type="dxa"/>
            <w:gridSpan w:val="2"/>
          </w:tcPr>
          <w:p w:rsidR="00BF0A84" w:rsidRDefault="007D5892">
            <w:r>
              <w:t xml:space="preserve">Sept </w:t>
            </w:r>
            <w:r w:rsidR="00661DEC">
              <w:t>201</w:t>
            </w:r>
            <w:r w:rsidR="00A87EB0">
              <w:t>4</w:t>
            </w:r>
          </w:p>
        </w:tc>
      </w:tr>
      <w:tr w:rsidR="00BF0A84">
        <w:trPr>
          <w:cantSplit/>
        </w:trPr>
        <w:tc>
          <w:tcPr>
            <w:tcW w:w="2518" w:type="dxa"/>
          </w:tcPr>
          <w:p w:rsidR="00BF0A84" w:rsidRDefault="00BF0A84">
            <w:r>
              <w:rPr>
                <w:b/>
                <w:lang w:val="en-GB"/>
              </w:rPr>
              <w:t>APPROVED:</w:t>
            </w:r>
          </w:p>
        </w:tc>
        <w:tc>
          <w:tcPr>
            <w:tcW w:w="4880" w:type="dxa"/>
            <w:gridSpan w:val="3"/>
          </w:tcPr>
          <w:p w:rsidR="00BF0A84" w:rsidRDefault="00415B04">
            <w:pPr>
              <w:jc w:val="center"/>
            </w:pPr>
            <w:r>
              <w:rPr>
                <w:rFonts w:ascii="Times New Roman" w:hAnsi="Times New Roman"/>
                <w:i/>
              </w:rPr>
              <w:t>“Marilyn King”</w:t>
            </w:r>
          </w:p>
        </w:tc>
        <w:tc>
          <w:tcPr>
            <w:tcW w:w="1458" w:type="dxa"/>
            <w:gridSpan w:val="2"/>
          </w:tcPr>
          <w:p w:rsidR="00BF0A84" w:rsidRPr="0017583D" w:rsidRDefault="0017583D" w:rsidP="00D211E2">
            <w:pPr>
              <w:jc w:val="center"/>
              <w:rPr>
                <w:rFonts w:ascii="Times New Roman" w:hAnsi="Times New Roman"/>
              </w:rPr>
            </w:pPr>
            <w:r w:rsidRPr="0017583D">
              <w:rPr>
                <w:rFonts w:ascii="Times New Roman" w:hAnsi="Times New Roman"/>
                <w:i/>
              </w:rPr>
              <w:t>Aug. 2015</w:t>
            </w:r>
          </w:p>
        </w:tc>
      </w:tr>
      <w:tr w:rsidR="00BF0A84">
        <w:trPr>
          <w:cantSplit/>
        </w:trPr>
        <w:tc>
          <w:tcPr>
            <w:tcW w:w="2518" w:type="dxa"/>
          </w:tcPr>
          <w:p w:rsidR="00BF0A84" w:rsidRDefault="00BF0A84"/>
        </w:tc>
        <w:tc>
          <w:tcPr>
            <w:tcW w:w="4880" w:type="dxa"/>
            <w:gridSpan w:val="3"/>
          </w:tcPr>
          <w:p w:rsidR="00BF0A84" w:rsidRDefault="00BF0A84">
            <w:pPr>
              <w:pStyle w:val="Heading2"/>
              <w:rPr>
                <w:lang w:val="en-US"/>
              </w:rPr>
            </w:pPr>
            <w:r>
              <w:rPr>
                <w:lang w:val="en-US"/>
              </w:rPr>
              <w:t>__________________________________</w:t>
            </w:r>
          </w:p>
          <w:p w:rsidR="00BF0A84" w:rsidRDefault="00E24E26">
            <w:pPr>
              <w:pStyle w:val="Heading2"/>
              <w:rPr>
                <w:lang w:val="en-US"/>
              </w:rPr>
            </w:pPr>
            <w:r>
              <w:rPr>
                <w:lang w:val="en-US"/>
              </w:rPr>
              <w:t>CHAIR OF HEALTH PROGRAMS</w:t>
            </w:r>
          </w:p>
        </w:tc>
        <w:tc>
          <w:tcPr>
            <w:tcW w:w="1458" w:type="dxa"/>
            <w:gridSpan w:val="2"/>
          </w:tcPr>
          <w:p w:rsidR="00BF0A84" w:rsidRDefault="00BF0A84">
            <w:pPr>
              <w:rPr>
                <w:b/>
                <w:lang w:val="en-GB"/>
              </w:rPr>
            </w:pPr>
            <w:r>
              <w:rPr>
                <w:b/>
                <w:lang w:val="en-GB"/>
              </w:rPr>
              <w:t>____</w:t>
            </w:r>
            <w:r w:rsidR="000E6A01">
              <w:rPr>
                <w:b/>
                <w:lang w:val="en-GB"/>
              </w:rPr>
              <w:t>___</w:t>
            </w:r>
            <w:r>
              <w:rPr>
                <w:b/>
                <w:lang w:val="en-GB"/>
              </w:rPr>
              <w:t>___</w:t>
            </w:r>
          </w:p>
          <w:p w:rsidR="00BF0A84" w:rsidRDefault="00BF0A84">
            <w:pPr>
              <w:jc w:val="center"/>
              <w:rPr>
                <w:b/>
                <w:lang w:val="en-GB"/>
              </w:rPr>
            </w:pPr>
            <w:r>
              <w:rPr>
                <w:b/>
                <w:lang w:val="en-GB"/>
              </w:rPr>
              <w:t>DATE</w:t>
            </w:r>
          </w:p>
          <w:p w:rsidR="00BF0A84" w:rsidRDefault="00BF0A84">
            <w:pPr>
              <w:jc w:val="center"/>
            </w:pPr>
          </w:p>
        </w:tc>
      </w:tr>
      <w:tr w:rsidR="00BF0A84">
        <w:trPr>
          <w:cantSplit/>
        </w:trPr>
        <w:tc>
          <w:tcPr>
            <w:tcW w:w="2518" w:type="dxa"/>
          </w:tcPr>
          <w:p w:rsidR="00BF0A84" w:rsidRDefault="00BF0A84">
            <w:pPr>
              <w:rPr>
                <w:b/>
                <w:lang w:val="en-GB"/>
              </w:rPr>
            </w:pPr>
            <w:r>
              <w:rPr>
                <w:b/>
                <w:lang w:val="en-GB"/>
              </w:rPr>
              <w:t>TOTAL CREDITS:</w:t>
            </w:r>
          </w:p>
          <w:p w:rsidR="00BF0A84" w:rsidRDefault="00BF0A84"/>
        </w:tc>
        <w:tc>
          <w:tcPr>
            <w:tcW w:w="6338" w:type="dxa"/>
            <w:gridSpan w:val="5"/>
          </w:tcPr>
          <w:p w:rsidR="00BF0A84" w:rsidRDefault="00BF0A84">
            <w:r>
              <w:t>5</w:t>
            </w:r>
          </w:p>
        </w:tc>
      </w:tr>
      <w:tr w:rsidR="00BF0A84">
        <w:trPr>
          <w:cantSplit/>
        </w:trPr>
        <w:tc>
          <w:tcPr>
            <w:tcW w:w="2518" w:type="dxa"/>
          </w:tcPr>
          <w:p w:rsidR="00BF0A84" w:rsidRDefault="00BF0A84">
            <w:pPr>
              <w:rPr>
                <w:b/>
                <w:lang w:val="en-GB"/>
              </w:rPr>
            </w:pPr>
            <w:r>
              <w:rPr>
                <w:b/>
                <w:lang w:val="en-GB"/>
              </w:rPr>
              <w:t>PREREQUISITE(S):</w:t>
            </w:r>
          </w:p>
          <w:p w:rsidR="00BF0A84" w:rsidRDefault="00BF0A84"/>
        </w:tc>
        <w:tc>
          <w:tcPr>
            <w:tcW w:w="6338" w:type="dxa"/>
            <w:gridSpan w:val="5"/>
          </w:tcPr>
          <w:p w:rsidR="00BF0A84" w:rsidRDefault="00BF0A84">
            <w:r>
              <w:t>OPA110, OPA 115</w:t>
            </w:r>
            <w:r w:rsidR="00861109">
              <w:t>, OPA 131</w:t>
            </w:r>
          </w:p>
          <w:p w:rsidR="00BF0A84" w:rsidRDefault="00BF0A84"/>
        </w:tc>
      </w:tr>
      <w:tr w:rsidR="00BF0A84">
        <w:trPr>
          <w:cantSplit/>
        </w:trPr>
        <w:tc>
          <w:tcPr>
            <w:tcW w:w="2518" w:type="dxa"/>
          </w:tcPr>
          <w:p w:rsidR="00BF0A84" w:rsidRDefault="00BF0A84">
            <w:pPr>
              <w:rPr>
                <w:b/>
                <w:lang w:val="en-GB"/>
              </w:rPr>
            </w:pPr>
            <w:r>
              <w:rPr>
                <w:b/>
                <w:lang w:val="en-GB"/>
              </w:rPr>
              <w:t>HOURS:</w:t>
            </w:r>
          </w:p>
          <w:p w:rsidR="00BF0A84" w:rsidRDefault="00BF0A84"/>
        </w:tc>
        <w:tc>
          <w:tcPr>
            <w:tcW w:w="6338" w:type="dxa"/>
            <w:gridSpan w:val="5"/>
          </w:tcPr>
          <w:p w:rsidR="00BF0A84" w:rsidRDefault="00B14C31">
            <w:r>
              <w:t>90</w:t>
            </w:r>
            <w:r w:rsidR="007D5892">
              <w:t xml:space="preserve"> </w:t>
            </w:r>
            <w:r w:rsidR="00B0525C">
              <w:t xml:space="preserve">(total </w:t>
            </w:r>
            <w:r w:rsidR="007D5892">
              <w:t>hours</w:t>
            </w:r>
            <w:r w:rsidR="00B0525C">
              <w:t>)</w:t>
            </w:r>
            <w:r w:rsidR="007D5892">
              <w:t xml:space="preserve"> </w:t>
            </w:r>
            <w:r w:rsidR="00BF0A84">
              <w:t xml:space="preserve"> </w:t>
            </w:r>
          </w:p>
        </w:tc>
      </w:tr>
      <w:tr w:rsidR="00585405">
        <w:trPr>
          <w:cantSplit/>
        </w:trPr>
        <w:tc>
          <w:tcPr>
            <w:tcW w:w="8856" w:type="dxa"/>
            <w:gridSpan w:val="6"/>
          </w:tcPr>
          <w:p w:rsidR="00415B04" w:rsidRPr="00415B04" w:rsidRDefault="00415B04" w:rsidP="00415B04">
            <w:pPr>
              <w:rPr>
                <w:rFonts w:eastAsiaTheme="minorEastAsia"/>
                <w:lang w:val="en-GB"/>
              </w:rPr>
            </w:pPr>
          </w:p>
          <w:p w:rsidR="00704543" w:rsidRPr="00704543" w:rsidRDefault="00704543" w:rsidP="00704543">
            <w:pPr>
              <w:rPr>
                <w:rFonts w:eastAsiaTheme="minorEastAsia"/>
                <w:lang w:val="en-GB"/>
              </w:rPr>
            </w:pPr>
          </w:p>
          <w:p w:rsidR="00585405" w:rsidRDefault="00A87EB0">
            <w:pPr>
              <w:pStyle w:val="Heading2"/>
              <w:tabs>
                <w:tab w:val="center" w:pos="4560"/>
              </w:tabs>
              <w:rPr>
                <w:rFonts w:eastAsiaTheme="minorEastAsia"/>
              </w:rPr>
            </w:pPr>
            <w:r>
              <w:rPr>
                <w:rFonts w:eastAsiaTheme="minorEastAsia"/>
              </w:rPr>
              <w:t>Copyright ©2015</w:t>
            </w:r>
            <w:r w:rsidR="00585405">
              <w:rPr>
                <w:rFonts w:eastAsiaTheme="minorEastAsia"/>
              </w:rPr>
              <w:t xml:space="preserve"> The Sault College of Applied Arts &amp; Technology</w:t>
            </w:r>
          </w:p>
          <w:p w:rsidR="00585405" w:rsidRDefault="00585405">
            <w:pPr>
              <w:tabs>
                <w:tab w:val="center" w:pos="4560"/>
              </w:tabs>
              <w:jc w:val="center"/>
              <w:rPr>
                <w:i/>
                <w:lang w:val="en-GB"/>
              </w:rPr>
            </w:pPr>
            <w:r>
              <w:rPr>
                <w:i/>
                <w:lang w:val="en-GB"/>
              </w:rPr>
              <w:t>Reproduction of this document by any means, in whole or in part, without prior</w:t>
            </w:r>
          </w:p>
          <w:p w:rsidR="00585405" w:rsidRDefault="00585405">
            <w:pPr>
              <w:pStyle w:val="Heading2"/>
              <w:tabs>
                <w:tab w:val="center" w:pos="4560"/>
              </w:tabs>
              <w:rPr>
                <w:rFonts w:eastAsiaTheme="minorEastAsia"/>
                <w:b w:val="0"/>
              </w:rPr>
            </w:pPr>
            <w:r>
              <w:rPr>
                <w:rFonts w:eastAsiaTheme="minorEastAsia"/>
                <w:b w:val="0"/>
                <w:i/>
              </w:rPr>
              <w:t xml:space="preserve">written permission of </w:t>
            </w:r>
            <w:smartTag w:uri="urn:schemas-microsoft-com:office:smarttags" w:element="place">
              <w:smartTag w:uri="urn:schemas-microsoft-com:office:smarttags" w:element="PlaceName">
                <w:r>
                  <w:rPr>
                    <w:rFonts w:eastAsiaTheme="minorEastAsia"/>
                    <w:b w:val="0"/>
                    <w:i/>
                  </w:rPr>
                  <w:t>Sault</w:t>
                </w:r>
              </w:smartTag>
              <w:r>
                <w:rPr>
                  <w:rFonts w:eastAsiaTheme="minorEastAsia"/>
                  <w:b w:val="0"/>
                  <w:i/>
                </w:rPr>
                <w:t xml:space="preserve"> </w:t>
              </w:r>
              <w:smartTag w:uri="urn:schemas-microsoft-com:office:smarttags" w:element="PlaceType">
                <w:r>
                  <w:rPr>
                    <w:rFonts w:eastAsiaTheme="minorEastAsia"/>
                    <w:b w:val="0"/>
                    <w:i/>
                  </w:rPr>
                  <w:t>College</w:t>
                </w:r>
              </w:smartTag>
            </w:smartTag>
            <w:r>
              <w:rPr>
                <w:rFonts w:eastAsiaTheme="minorEastAsia"/>
                <w:b w:val="0"/>
                <w:i/>
              </w:rPr>
              <w:t xml:space="preserve"> of Applied Arts &amp; Technology is prohibited.</w:t>
            </w:r>
          </w:p>
        </w:tc>
      </w:tr>
      <w:tr w:rsidR="00585405">
        <w:trPr>
          <w:cantSplit/>
        </w:trPr>
        <w:tc>
          <w:tcPr>
            <w:tcW w:w="8856" w:type="dxa"/>
            <w:gridSpan w:val="6"/>
          </w:tcPr>
          <w:p w:rsidR="00585405" w:rsidRDefault="00585405">
            <w:pPr>
              <w:pStyle w:val="Heading2"/>
              <w:tabs>
                <w:tab w:val="center" w:pos="4560"/>
              </w:tabs>
              <w:rPr>
                <w:rFonts w:eastAsiaTheme="minorEastAsia"/>
                <w:b w:val="0"/>
              </w:rPr>
            </w:pPr>
            <w:r>
              <w:rPr>
                <w:rFonts w:eastAsiaTheme="minorEastAsia"/>
                <w:b w:val="0"/>
                <w:i/>
              </w:rPr>
              <w:t>For additional information, please contact Marilyn King, Chair, Health Programs</w:t>
            </w:r>
          </w:p>
        </w:tc>
      </w:tr>
      <w:tr w:rsidR="00585405" w:rsidTr="00415B04">
        <w:trPr>
          <w:cantSplit/>
          <w:trHeight w:val="198"/>
        </w:trPr>
        <w:tc>
          <w:tcPr>
            <w:tcW w:w="8856" w:type="dxa"/>
            <w:gridSpan w:val="6"/>
          </w:tcPr>
          <w:p w:rsidR="00415B04" w:rsidRDefault="00415B04" w:rsidP="00415B04">
            <w:pPr>
              <w:tabs>
                <w:tab w:val="center" w:pos="4560"/>
              </w:tabs>
              <w:jc w:val="center"/>
              <w:rPr>
                <w:i/>
                <w:szCs w:val="22"/>
                <w:lang w:val="en-GB"/>
              </w:rPr>
            </w:pPr>
            <w:r w:rsidRPr="00427AEE">
              <w:rPr>
                <w:i/>
                <w:szCs w:val="22"/>
                <w:lang w:val="en-GB"/>
              </w:rPr>
              <w:t>School of Health Wellness and Continuing Education</w:t>
            </w:r>
            <w:r w:rsidR="0017583D">
              <w:rPr>
                <w:i/>
                <w:szCs w:val="22"/>
                <w:lang w:val="en-GB"/>
              </w:rPr>
              <w:t>.</w:t>
            </w:r>
          </w:p>
          <w:p w:rsidR="00585405" w:rsidRDefault="00415B04" w:rsidP="00415B04">
            <w:pPr>
              <w:tabs>
                <w:tab w:val="center" w:pos="4560"/>
              </w:tabs>
              <w:jc w:val="center"/>
              <w:rPr>
                <w:i/>
                <w:sz w:val="24"/>
                <w:lang w:val="en-GB"/>
              </w:rPr>
            </w:pPr>
            <w:r>
              <w:rPr>
                <w:i/>
                <w:lang w:val="en-GB"/>
              </w:rPr>
              <w:t>(705) 759-2554, Ext. 2689</w:t>
            </w:r>
          </w:p>
        </w:tc>
      </w:tr>
      <w:tr w:rsidR="00E24E26">
        <w:trPr>
          <w:cantSplit/>
        </w:trPr>
        <w:tc>
          <w:tcPr>
            <w:tcW w:w="8856" w:type="dxa"/>
            <w:gridSpan w:val="6"/>
          </w:tcPr>
          <w:p w:rsidR="00E24E26" w:rsidRDefault="00E24E26" w:rsidP="002768D6">
            <w:pPr>
              <w:pStyle w:val="Heading2"/>
              <w:tabs>
                <w:tab w:val="center" w:pos="4560"/>
              </w:tabs>
              <w:rPr>
                <w:b w:val="0"/>
              </w:rPr>
            </w:pPr>
          </w:p>
          <w:p w:rsidR="00704543" w:rsidRDefault="00704543" w:rsidP="00704543">
            <w:pPr>
              <w:rPr>
                <w:lang w:val="en-GB"/>
              </w:rPr>
            </w:pPr>
          </w:p>
          <w:p w:rsidR="00415B04" w:rsidRPr="00704543" w:rsidRDefault="00415B04" w:rsidP="00704543">
            <w:pPr>
              <w:rPr>
                <w:lang w:val="en-GB"/>
              </w:rPr>
            </w:pPr>
          </w:p>
        </w:tc>
      </w:tr>
    </w:tbl>
    <w:p w:rsidR="0044778A" w:rsidRPr="0044778A" w:rsidRDefault="00BF0A84" w:rsidP="0044778A">
      <w:pPr>
        <w:rPr>
          <w:sz w:val="18"/>
          <w:lang w:val="en-CA"/>
        </w:rPr>
      </w:pPr>
      <w:r>
        <w:rPr>
          <w:i/>
          <w:lang w:val="en-GB"/>
        </w:rPr>
        <w:br w:type="page"/>
      </w:r>
      <w:r w:rsidR="0044778A" w:rsidRPr="0044778A">
        <w:rPr>
          <w:sz w:val="18"/>
          <w:lang w:val="en-CA"/>
        </w:rPr>
        <w:lastRenderedPageBreak/>
        <w:t>This course addresses the following Vocational Learning Outcomes, Essential Employability Skills and General Education Requirements in the approved program standard (2008) for Occupational Therapist Assistant and Physiotherapist Assistant program of instruction leading to an Ontario College Diploma delivered by the Ontario Colleges of Applied Arts and Technology. (MTCU code 51502)</w:t>
      </w:r>
    </w:p>
    <w:p w:rsidR="0044778A" w:rsidRPr="0044778A" w:rsidRDefault="0044778A" w:rsidP="0044778A">
      <w:pPr>
        <w:rPr>
          <w:sz w:val="18"/>
          <w:lang w:val="en-CA"/>
        </w:rPr>
      </w:pPr>
    </w:p>
    <w:p w:rsidR="0044778A" w:rsidRPr="0044778A" w:rsidRDefault="0044778A" w:rsidP="0044778A">
      <w:pPr>
        <w:rPr>
          <w:b/>
          <w:i/>
          <w:lang w:val="en-CA"/>
        </w:rPr>
      </w:pPr>
      <w:r w:rsidRPr="0044778A">
        <w:rPr>
          <w:b/>
          <w:i/>
          <w:lang w:val="en-CA"/>
        </w:rPr>
        <w:t>Vocational Learning Outcomes</w:t>
      </w:r>
    </w:p>
    <w:tbl>
      <w:tblPr>
        <w:tblStyle w:val="LightShading1"/>
        <w:tblW w:w="0" w:type="auto"/>
        <w:tblLook w:val="04A0" w:firstRow="1" w:lastRow="0" w:firstColumn="1" w:lastColumn="0" w:noHBand="0" w:noVBand="1"/>
      </w:tblPr>
      <w:tblGrid>
        <w:gridCol w:w="222"/>
        <w:gridCol w:w="1073"/>
        <w:gridCol w:w="7561"/>
      </w:tblGrid>
      <w:tr w:rsidR="0044778A" w:rsidRPr="0044778A" w:rsidTr="00B1621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44778A" w:rsidRPr="0044778A" w:rsidRDefault="0044778A" w:rsidP="0044778A">
            <w:pPr>
              <w:rPr>
                <w:sz w:val="18"/>
                <w:lang w:val="en-CA"/>
              </w:rPr>
            </w:pPr>
          </w:p>
        </w:tc>
        <w:tc>
          <w:tcPr>
            <w:tcW w:w="0" w:type="auto"/>
          </w:tcPr>
          <w:p w:rsidR="0044778A" w:rsidRPr="0044778A" w:rsidRDefault="0044778A" w:rsidP="0044778A">
            <w:pPr>
              <w:cnfStyle w:val="100000000000" w:firstRow="1" w:lastRow="0" w:firstColumn="0" w:lastColumn="0" w:oddVBand="0" w:evenVBand="0" w:oddHBand="0" w:evenHBand="0" w:firstRowFirstColumn="0" w:firstRowLastColumn="0" w:lastRowFirstColumn="0" w:lastRowLastColumn="0"/>
              <w:rPr>
                <w:sz w:val="18"/>
                <w:lang w:val="en-CA"/>
              </w:rPr>
            </w:pPr>
            <w:r w:rsidRPr="0044778A">
              <w:rPr>
                <w:sz w:val="18"/>
                <w:lang w:val="en-CA"/>
              </w:rPr>
              <w:t>Check All That Apply</w:t>
            </w:r>
          </w:p>
        </w:tc>
        <w:tc>
          <w:tcPr>
            <w:tcW w:w="0" w:type="auto"/>
          </w:tcPr>
          <w:p w:rsidR="0044778A" w:rsidRPr="0044778A" w:rsidRDefault="0044778A" w:rsidP="0044778A">
            <w:pPr>
              <w:cnfStyle w:val="100000000000" w:firstRow="1" w:lastRow="0" w:firstColumn="0" w:lastColumn="0" w:oddVBand="0" w:evenVBand="0" w:oddHBand="0" w:evenHBand="0" w:firstRowFirstColumn="0" w:firstRowLastColumn="0" w:lastRowFirstColumn="0" w:lastRowLastColumn="0"/>
              <w:rPr>
                <w:i/>
                <w:sz w:val="18"/>
                <w:lang w:val="en-CA"/>
              </w:rPr>
            </w:pPr>
            <w:r w:rsidRPr="0044778A">
              <w:rPr>
                <w:sz w:val="18"/>
                <w:lang w:val="en-CA"/>
              </w:rPr>
              <w:t xml:space="preserve">      The graduate has reliably demonstrated the ability to:</w:t>
            </w:r>
          </w:p>
        </w:tc>
      </w:tr>
      <w:tr w:rsidR="0044778A" w:rsidRPr="0044778A" w:rsidTr="004477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44778A" w:rsidRPr="0044778A" w:rsidRDefault="0044778A" w:rsidP="0044778A">
            <w:pPr>
              <w:ind w:left="360"/>
              <w:rPr>
                <w:i/>
                <w:sz w:val="18"/>
                <w:lang w:val="en-CA"/>
              </w:rPr>
            </w:pPr>
          </w:p>
        </w:tc>
        <w:tc>
          <w:tcPr>
            <w:tcW w:w="0" w:type="auto"/>
            <w:shd w:val="clear" w:color="auto" w:fill="F2F2F2"/>
          </w:tcPr>
          <w:p w:rsidR="0044778A" w:rsidRPr="0044778A" w:rsidRDefault="0054508E" w:rsidP="0044778A">
            <w:pPr>
              <w:ind w:left="360"/>
              <w:cnfStyle w:val="000000100000" w:firstRow="0" w:lastRow="0" w:firstColumn="0" w:lastColumn="0" w:oddVBand="0" w:evenVBand="0" w:oddHBand="1" w:evenHBand="0" w:firstRowFirstColumn="0" w:firstRowLastColumn="0" w:lastRowFirstColumn="0" w:lastRowLastColumn="0"/>
              <w:rPr>
                <w:b/>
                <w:bCs/>
                <w:i/>
                <w:sz w:val="18"/>
                <w:lang w:val="en-CA"/>
              </w:rPr>
            </w:pPr>
            <w:r>
              <w:rPr>
                <w:b/>
                <w:bCs/>
                <w:i/>
                <w:sz w:val="18"/>
                <w:lang w:val="en-CA"/>
              </w:rPr>
              <w:t>X</w:t>
            </w:r>
          </w:p>
        </w:tc>
        <w:tc>
          <w:tcPr>
            <w:tcW w:w="0" w:type="auto"/>
            <w:shd w:val="clear" w:color="auto" w:fill="F2F2F2"/>
          </w:tcPr>
          <w:p w:rsidR="0044778A" w:rsidRPr="0044778A" w:rsidRDefault="002F43A2" w:rsidP="0044778A">
            <w:pPr>
              <w:ind w:left="360"/>
              <w:cnfStyle w:val="000000100000" w:firstRow="0" w:lastRow="0" w:firstColumn="0" w:lastColumn="0" w:oddVBand="0" w:evenVBand="0" w:oddHBand="1" w:evenHBand="0" w:firstRowFirstColumn="0" w:firstRowLastColumn="0" w:lastRowFirstColumn="0" w:lastRowLastColumn="0"/>
              <w:rPr>
                <w:bCs/>
                <w:sz w:val="18"/>
                <w:lang w:val="en-CA"/>
              </w:rPr>
            </w:pPr>
            <w:r>
              <w:rPr>
                <w:bCs/>
                <w:sz w:val="18"/>
                <w:lang w:val="en-CA"/>
              </w:rPr>
              <w:t>c</w:t>
            </w:r>
            <w:r w:rsidR="0044778A" w:rsidRPr="0044778A">
              <w:rPr>
                <w:bCs/>
                <w:sz w:val="18"/>
                <w:lang w:val="en-CA"/>
              </w:rPr>
              <w:t xml:space="preserve">ommunicate appropriately and effectively, through verbal, nonverbal, written and electronic means, with clients, their families and significant others, occupational therapists, physiotherapists, other health care </w:t>
            </w:r>
            <w:r w:rsidRPr="0044778A">
              <w:rPr>
                <w:bCs/>
                <w:sz w:val="18"/>
                <w:lang w:val="en-CA"/>
              </w:rPr>
              <w:t>providers</w:t>
            </w:r>
            <w:r w:rsidR="0044778A" w:rsidRPr="0044778A">
              <w:rPr>
                <w:bCs/>
                <w:sz w:val="18"/>
                <w:lang w:val="en-CA"/>
              </w:rPr>
              <w:t xml:space="preserve"> and others within the role of the therapist assistant                                                                                                                                                                                                                                                                                                                                                                                    </w:t>
            </w:r>
          </w:p>
        </w:tc>
      </w:tr>
      <w:tr w:rsidR="0044778A" w:rsidRPr="0044778A" w:rsidTr="00B16210">
        <w:tc>
          <w:tcPr>
            <w:cnfStyle w:val="001000000000" w:firstRow="0" w:lastRow="0" w:firstColumn="1" w:lastColumn="0" w:oddVBand="0" w:evenVBand="0" w:oddHBand="0" w:evenHBand="0" w:firstRowFirstColumn="0" w:firstRowLastColumn="0" w:lastRowFirstColumn="0" w:lastRowLastColumn="0"/>
            <w:tcW w:w="0" w:type="auto"/>
          </w:tcPr>
          <w:p w:rsidR="0044778A" w:rsidRPr="0044778A" w:rsidRDefault="0044778A" w:rsidP="0044778A">
            <w:pPr>
              <w:ind w:left="360"/>
              <w:rPr>
                <w:i/>
                <w:sz w:val="18"/>
                <w:lang w:val="en-CA"/>
              </w:rPr>
            </w:pPr>
          </w:p>
        </w:tc>
        <w:tc>
          <w:tcPr>
            <w:tcW w:w="0" w:type="auto"/>
          </w:tcPr>
          <w:p w:rsidR="0044778A" w:rsidRPr="0044778A" w:rsidRDefault="0054508E" w:rsidP="0044778A">
            <w:pPr>
              <w:ind w:left="360"/>
              <w:cnfStyle w:val="000000000000" w:firstRow="0" w:lastRow="0" w:firstColumn="0" w:lastColumn="0" w:oddVBand="0" w:evenVBand="0" w:oddHBand="0" w:evenHBand="0" w:firstRowFirstColumn="0" w:firstRowLastColumn="0" w:lastRowFirstColumn="0" w:lastRowLastColumn="0"/>
              <w:rPr>
                <w:b/>
                <w:bCs/>
                <w:i/>
                <w:sz w:val="18"/>
                <w:lang w:val="en-CA"/>
              </w:rPr>
            </w:pPr>
            <w:r>
              <w:rPr>
                <w:b/>
                <w:bCs/>
                <w:i/>
                <w:sz w:val="18"/>
                <w:lang w:val="en-CA"/>
              </w:rPr>
              <w:t>X</w:t>
            </w:r>
          </w:p>
        </w:tc>
        <w:tc>
          <w:tcPr>
            <w:tcW w:w="0" w:type="auto"/>
          </w:tcPr>
          <w:p w:rsidR="0044778A" w:rsidRPr="0044778A" w:rsidRDefault="0044778A" w:rsidP="0044778A">
            <w:pPr>
              <w:ind w:left="360"/>
              <w:cnfStyle w:val="000000000000" w:firstRow="0" w:lastRow="0" w:firstColumn="0" w:lastColumn="0" w:oddVBand="0" w:evenVBand="0" w:oddHBand="0" w:evenHBand="0" w:firstRowFirstColumn="0" w:firstRowLastColumn="0" w:lastRowFirstColumn="0" w:lastRowLastColumn="0"/>
              <w:rPr>
                <w:bCs/>
                <w:sz w:val="18"/>
                <w:lang w:val="en-CA"/>
              </w:rPr>
            </w:pPr>
            <w:r w:rsidRPr="0044778A">
              <w:rPr>
                <w:bCs/>
                <w:sz w:val="18"/>
                <w:lang w:val="en-CA"/>
              </w:rPr>
              <w:t>participate in the effective functioning of interprofessional health care teams within the role of the therapist assistant.</w:t>
            </w:r>
          </w:p>
        </w:tc>
      </w:tr>
      <w:tr w:rsidR="0044778A" w:rsidRPr="0044778A" w:rsidTr="004477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44778A" w:rsidRPr="0044778A" w:rsidRDefault="0044778A" w:rsidP="0044778A">
            <w:pPr>
              <w:ind w:left="360"/>
              <w:rPr>
                <w:i/>
                <w:sz w:val="18"/>
                <w:lang w:val="en-CA"/>
              </w:rPr>
            </w:pPr>
          </w:p>
        </w:tc>
        <w:tc>
          <w:tcPr>
            <w:tcW w:w="0" w:type="auto"/>
            <w:shd w:val="clear" w:color="auto" w:fill="F2F2F2"/>
          </w:tcPr>
          <w:p w:rsidR="0044778A" w:rsidRPr="0044778A" w:rsidRDefault="0054508E" w:rsidP="0044778A">
            <w:pPr>
              <w:ind w:left="360"/>
              <w:cnfStyle w:val="000000100000" w:firstRow="0" w:lastRow="0" w:firstColumn="0" w:lastColumn="0" w:oddVBand="0" w:evenVBand="0" w:oddHBand="1" w:evenHBand="0" w:firstRowFirstColumn="0" w:firstRowLastColumn="0" w:lastRowFirstColumn="0" w:lastRowLastColumn="0"/>
              <w:rPr>
                <w:b/>
                <w:bCs/>
                <w:i/>
                <w:sz w:val="18"/>
                <w:lang w:val="en-CA"/>
              </w:rPr>
            </w:pPr>
            <w:r>
              <w:rPr>
                <w:b/>
                <w:bCs/>
                <w:i/>
                <w:sz w:val="18"/>
                <w:lang w:val="en-CA"/>
              </w:rPr>
              <w:t>X</w:t>
            </w:r>
          </w:p>
        </w:tc>
        <w:tc>
          <w:tcPr>
            <w:tcW w:w="0" w:type="auto"/>
            <w:shd w:val="clear" w:color="auto" w:fill="F2F2F2"/>
          </w:tcPr>
          <w:p w:rsidR="0044778A" w:rsidRPr="0044778A" w:rsidRDefault="0044778A" w:rsidP="0044778A">
            <w:pPr>
              <w:ind w:left="360"/>
              <w:cnfStyle w:val="000000100000" w:firstRow="0" w:lastRow="0" w:firstColumn="0" w:lastColumn="0" w:oddVBand="0" w:evenVBand="0" w:oddHBand="1" w:evenHBand="0" w:firstRowFirstColumn="0" w:firstRowLastColumn="0" w:lastRowFirstColumn="0" w:lastRowLastColumn="0"/>
              <w:rPr>
                <w:bCs/>
                <w:sz w:val="18"/>
                <w:lang w:val="en-CA"/>
              </w:rPr>
            </w:pPr>
            <w:r w:rsidRPr="0044778A">
              <w:rPr>
                <w:bCs/>
                <w:sz w:val="18"/>
                <w:lang w:val="en-CA"/>
              </w:rPr>
              <w:t>establish, develop, maintain, and bring closure to client-centred, therapeutic relationships within the role of the therapist assistant.</w:t>
            </w:r>
          </w:p>
        </w:tc>
      </w:tr>
      <w:tr w:rsidR="0044778A" w:rsidRPr="0044778A" w:rsidTr="00B16210">
        <w:tc>
          <w:tcPr>
            <w:cnfStyle w:val="001000000000" w:firstRow="0" w:lastRow="0" w:firstColumn="1" w:lastColumn="0" w:oddVBand="0" w:evenVBand="0" w:oddHBand="0" w:evenHBand="0" w:firstRowFirstColumn="0" w:firstRowLastColumn="0" w:lastRowFirstColumn="0" w:lastRowLastColumn="0"/>
            <w:tcW w:w="0" w:type="auto"/>
          </w:tcPr>
          <w:p w:rsidR="0044778A" w:rsidRPr="0044778A" w:rsidRDefault="0044778A" w:rsidP="0044778A">
            <w:pPr>
              <w:ind w:left="360"/>
              <w:rPr>
                <w:i/>
                <w:sz w:val="18"/>
                <w:lang w:val="en-CA"/>
              </w:rPr>
            </w:pPr>
          </w:p>
        </w:tc>
        <w:tc>
          <w:tcPr>
            <w:tcW w:w="0" w:type="auto"/>
          </w:tcPr>
          <w:p w:rsidR="0044778A" w:rsidRPr="0044778A" w:rsidRDefault="0054508E" w:rsidP="0044778A">
            <w:pPr>
              <w:ind w:left="360"/>
              <w:cnfStyle w:val="000000000000" w:firstRow="0" w:lastRow="0" w:firstColumn="0" w:lastColumn="0" w:oddVBand="0" w:evenVBand="0" w:oddHBand="0" w:evenHBand="0" w:firstRowFirstColumn="0" w:firstRowLastColumn="0" w:lastRowFirstColumn="0" w:lastRowLastColumn="0"/>
              <w:rPr>
                <w:b/>
                <w:bCs/>
                <w:i/>
                <w:sz w:val="18"/>
                <w:lang w:val="en-CA"/>
              </w:rPr>
            </w:pPr>
            <w:r>
              <w:rPr>
                <w:b/>
                <w:bCs/>
                <w:i/>
                <w:sz w:val="18"/>
                <w:lang w:val="en-CA"/>
              </w:rPr>
              <w:t>X</w:t>
            </w:r>
          </w:p>
        </w:tc>
        <w:tc>
          <w:tcPr>
            <w:tcW w:w="0" w:type="auto"/>
          </w:tcPr>
          <w:p w:rsidR="0044778A" w:rsidRPr="0044778A" w:rsidRDefault="0044778A" w:rsidP="0044778A">
            <w:pPr>
              <w:ind w:left="360"/>
              <w:cnfStyle w:val="000000000000" w:firstRow="0" w:lastRow="0" w:firstColumn="0" w:lastColumn="0" w:oddVBand="0" w:evenVBand="0" w:oddHBand="0" w:evenHBand="0" w:firstRowFirstColumn="0" w:firstRowLastColumn="0" w:lastRowFirstColumn="0" w:lastRowLastColumn="0"/>
              <w:rPr>
                <w:bCs/>
                <w:sz w:val="18"/>
                <w:lang w:val="en-CA"/>
              </w:rPr>
            </w:pPr>
            <w:r w:rsidRPr="0044778A">
              <w:rPr>
                <w:bCs/>
                <w:sz w:val="18"/>
                <w:lang w:val="en-CA"/>
              </w:rPr>
              <w:t>ensure personal safety and contribute to the safety of others within the role of the therapist assistant.</w:t>
            </w:r>
          </w:p>
        </w:tc>
      </w:tr>
      <w:tr w:rsidR="0044778A" w:rsidRPr="0044778A" w:rsidTr="004477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44778A" w:rsidRPr="0044778A" w:rsidRDefault="0044778A" w:rsidP="0044778A">
            <w:pPr>
              <w:ind w:left="360"/>
              <w:rPr>
                <w:i/>
                <w:sz w:val="18"/>
                <w:lang w:val="en-CA"/>
              </w:rPr>
            </w:pPr>
          </w:p>
        </w:tc>
        <w:tc>
          <w:tcPr>
            <w:tcW w:w="0" w:type="auto"/>
            <w:shd w:val="clear" w:color="auto" w:fill="F2F2F2"/>
          </w:tcPr>
          <w:p w:rsidR="0044778A" w:rsidRPr="0044778A" w:rsidRDefault="0054508E" w:rsidP="0044778A">
            <w:pPr>
              <w:ind w:left="360"/>
              <w:cnfStyle w:val="000000100000" w:firstRow="0" w:lastRow="0" w:firstColumn="0" w:lastColumn="0" w:oddVBand="0" w:evenVBand="0" w:oddHBand="1" w:evenHBand="0" w:firstRowFirstColumn="0" w:firstRowLastColumn="0" w:lastRowFirstColumn="0" w:lastRowLastColumn="0"/>
              <w:rPr>
                <w:b/>
                <w:bCs/>
                <w:i/>
                <w:sz w:val="18"/>
                <w:lang w:val="en-CA"/>
              </w:rPr>
            </w:pPr>
            <w:r>
              <w:rPr>
                <w:b/>
                <w:bCs/>
                <w:i/>
                <w:sz w:val="18"/>
                <w:lang w:val="en-CA"/>
              </w:rPr>
              <w:t>X</w:t>
            </w:r>
          </w:p>
        </w:tc>
        <w:tc>
          <w:tcPr>
            <w:tcW w:w="0" w:type="auto"/>
            <w:shd w:val="clear" w:color="auto" w:fill="F2F2F2"/>
          </w:tcPr>
          <w:p w:rsidR="0044778A" w:rsidRPr="0044778A" w:rsidRDefault="0044778A" w:rsidP="0044778A">
            <w:pPr>
              <w:ind w:left="360"/>
              <w:cnfStyle w:val="000000100000" w:firstRow="0" w:lastRow="0" w:firstColumn="0" w:lastColumn="0" w:oddVBand="0" w:evenVBand="0" w:oddHBand="1" w:evenHBand="0" w:firstRowFirstColumn="0" w:firstRowLastColumn="0" w:lastRowFirstColumn="0" w:lastRowLastColumn="0"/>
              <w:rPr>
                <w:bCs/>
                <w:sz w:val="18"/>
                <w:lang w:val="en-CA"/>
              </w:rPr>
            </w:pPr>
            <w:r w:rsidRPr="0044778A">
              <w:rPr>
                <w:bCs/>
                <w:sz w:val="18"/>
                <w:lang w:val="en-CA"/>
              </w:rPr>
              <w:t>practice competently in a legal, ethical, and professional manner</w:t>
            </w:r>
            <w:r w:rsidRPr="0044778A">
              <w:rPr>
                <w:bCs/>
                <w:sz w:val="18"/>
                <w:shd w:val="clear" w:color="auto" w:fill="F2F2F2"/>
                <w:lang w:val="en-CA"/>
              </w:rPr>
              <w:t xml:space="preserve"> within the role of the therapist assistant.</w:t>
            </w:r>
          </w:p>
        </w:tc>
      </w:tr>
      <w:tr w:rsidR="0044778A" w:rsidRPr="0044778A" w:rsidTr="00B16210">
        <w:tc>
          <w:tcPr>
            <w:cnfStyle w:val="001000000000" w:firstRow="0" w:lastRow="0" w:firstColumn="1" w:lastColumn="0" w:oddVBand="0" w:evenVBand="0" w:oddHBand="0" w:evenHBand="0" w:firstRowFirstColumn="0" w:firstRowLastColumn="0" w:lastRowFirstColumn="0" w:lastRowLastColumn="0"/>
            <w:tcW w:w="0" w:type="auto"/>
          </w:tcPr>
          <w:p w:rsidR="0044778A" w:rsidRPr="0044778A" w:rsidRDefault="0044778A" w:rsidP="0044778A">
            <w:pPr>
              <w:ind w:left="360"/>
              <w:rPr>
                <w:i/>
                <w:sz w:val="18"/>
                <w:lang w:val="en-CA"/>
              </w:rPr>
            </w:pPr>
          </w:p>
        </w:tc>
        <w:tc>
          <w:tcPr>
            <w:tcW w:w="0" w:type="auto"/>
          </w:tcPr>
          <w:p w:rsidR="0044778A" w:rsidRPr="0044778A" w:rsidRDefault="0054508E" w:rsidP="0044778A">
            <w:pPr>
              <w:ind w:left="360"/>
              <w:cnfStyle w:val="000000000000" w:firstRow="0" w:lastRow="0" w:firstColumn="0" w:lastColumn="0" w:oddVBand="0" w:evenVBand="0" w:oddHBand="0" w:evenHBand="0" w:firstRowFirstColumn="0" w:firstRowLastColumn="0" w:lastRowFirstColumn="0" w:lastRowLastColumn="0"/>
              <w:rPr>
                <w:b/>
                <w:bCs/>
                <w:i/>
                <w:sz w:val="18"/>
                <w:lang w:val="en-CA"/>
              </w:rPr>
            </w:pPr>
            <w:r>
              <w:rPr>
                <w:b/>
                <w:bCs/>
                <w:i/>
                <w:sz w:val="18"/>
                <w:lang w:val="en-CA"/>
              </w:rPr>
              <w:t>X</w:t>
            </w:r>
          </w:p>
        </w:tc>
        <w:tc>
          <w:tcPr>
            <w:tcW w:w="0" w:type="auto"/>
          </w:tcPr>
          <w:p w:rsidR="0044778A" w:rsidRPr="0044778A" w:rsidRDefault="0044778A" w:rsidP="0044778A">
            <w:pPr>
              <w:ind w:left="360"/>
              <w:cnfStyle w:val="000000000000" w:firstRow="0" w:lastRow="0" w:firstColumn="0" w:lastColumn="0" w:oddVBand="0" w:evenVBand="0" w:oddHBand="0" w:evenHBand="0" w:firstRowFirstColumn="0" w:firstRowLastColumn="0" w:lastRowFirstColumn="0" w:lastRowLastColumn="0"/>
              <w:rPr>
                <w:bCs/>
                <w:sz w:val="18"/>
                <w:lang w:val="en-CA"/>
              </w:rPr>
            </w:pPr>
            <w:r w:rsidRPr="0044778A">
              <w:rPr>
                <w:bCs/>
                <w:sz w:val="18"/>
                <w:lang w:val="en-CA"/>
              </w:rPr>
              <w:t>document and complete client records in a thorough, objective, accurate, and nonjudgmental manner within the role of the therapist assistant.</w:t>
            </w:r>
          </w:p>
        </w:tc>
      </w:tr>
      <w:tr w:rsidR="0044778A" w:rsidRPr="0044778A" w:rsidTr="004477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44778A" w:rsidRPr="0044778A" w:rsidRDefault="0044778A" w:rsidP="0044778A">
            <w:pPr>
              <w:ind w:left="360"/>
              <w:rPr>
                <w:i/>
                <w:sz w:val="18"/>
                <w:lang w:val="en-CA"/>
              </w:rPr>
            </w:pPr>
          </w:p>
        </w:tc>
        <w:tc>
          <w:tcPr>
            <w:tcW w:w="0" w:type="auto"/>
            <w:shd w:val="clear" w:color="auto" w:fill="F2F2F2"/>
          </w:tcPr>
          <w:p w:rsidR="0044778A" w:rsidRPr="0044778A" w:rsidRDefault="0054508E" w:rsidP="0044778A">
            <w:pPr>
              <w:ind w:left="360"/>
              <w:cnfStyle w:val="000000100000" w:firstRow="0" w:lastRow="0" w:firstColumn="0" w:lastColumn="0" w:oddVBand="0" w:evenVBand="0" w:oddHBand="1" w:evenHBand="0" w:firstRowFirstColumn="0" w:firstRowLastColumn="0" w:lastRowFirstColumn="0" w:lastRowLastColumn="0"/>
              <w:rPr>
                <w:b/>
                <w:bCs/>
                <w:i/>
                <w:sz w:val="18"/>
                <w:lang w:val="en-CA"/>
              </w:rPr>
            </w:pPr>
            <w:r>
              <w:rPr>
                <w:b/>
                <w:bCs/>
                <w:i/>
                <w:sz w:val="18"/>
                <w:lang w:val="en-CA"/>
              </w:rPr>
              <w:t>X</w:t>
            </w:r>
          </w:p>
        </w:tc>
        <w:tc>
          <w:tcPr>
            <w:tcW w:w="0" w:type="auto"/>
            <w:shd w:val="clear" w:color="auto" w:fill="F2F2F2"/>
          </w:tcPr>
          <w:p w:rsidR="0044778A" w:rsidRPr="0044778A" w:rsidRDefault="0044778A" w:rsidP="0044778A">
            <w:pPr>
              <w:ind w:left="360"/>
              <w:cnfStyle w:val="000000100000" w:firstRow="0" w:lastRow="0" w:firstColumn="0" w:lastColumn="0" w:oddVBand="0" w:evenVBand="0" w:oddHBand="1" w:evenHBand="0" w:firstRowFirstColumn="0" w:firstRowLastColumn="0" w:lastRowFirstColumn="0" w:lastRowLastColumn="0"/>
              <w:rPr>
                <w:bCs/>
                <w:sz w:val="18"/>
                <w:lang w:val="en-CA"/>
              </w:rPr>
            </w:pPr>
            <w:r w:rsidRPr="0044778A">
              <w:rPr>
                <w:bCs/>
                <w:sz w:val="18"/>
                <w:lang w:val="en-CA"/>
              </w:rPr>
              <w:t>develop and implement strategies to maintain, improve, and promote professional competence within the role of the therapist assistant.</w:t>
            </w:r>
          </w:p>
        </w:tc>
      </w:tr>
      <w:tr w:rsidR="0044778A" w:rsidRPr="0044778A" w:rsidTr="00B16210">
        <w:tc>
          <w:tcPr>
            <w:cnfStyle w:val="001000000000" w:firstRow="0" w:lastRow="0" w:firstColumn="1" w:lastColumn="0" w:oddVBand="0" w:evenVBand="0" w:oddHBand="0" w:evenHBand="0" w:firstRowFirstColumn="0" w:firstRowLastColumn="0" w:lastRowFirstColumn="0" w:lastRowLastColumn="0"/>
            <w:tcW w:w="0" w:type="auto"/>
          </w:tcPr>
          <w:p w:rsidR="0044778A" w:rsidRPr="0044778A" w:rsidRDefault="0044778A" w:rsidP="0044778A">
            <w:pPr>
              <w:ind w:left="360"/>
              <w:rPr>
                <w:i/>
                <w:sz w:val="18"/>
                <w:lang w:val="en-CA"/>
              </w:rPr>
            </w:pPr>
          </w:p>
        </w:tc>
        <w:tc>
          <w:tcPr>
            <w:tcW w:w="0" w:type="auto"/>
          </w:tcPr>
          <w:p w:rsidR="0044778A" w:rsidRPr="0044778A" w:rsidRDefault="0054508E" w:rsidP="0044778A">
            <w:pPr>
              <w:ind w:left="360"/>
              <w:cnfStyle w:val="000000000000" w:firstRow="0" w:lastRow="0" w:firstColumn="0" w:lastColumn="0" w:oddVBand="0" w:evenVBand="0" w:oddHBand="0" w:evenHBand="0" w:firstRowFirstColumn="0" w:firstRowLastColumn="0" w:lastRowFirstColumn="0" w:lastRowLastColumn="0"/>
              <w:rPr>
                <w:b/>
                <w:bCs/>
                <w:i/>
                <w:sz w:val="18"/>
                <w:lang w:val="en-CA"/>
              </w:rPr>
            </w:pPr>
            <w:r>
              <w:rPr>
                <w:b/>
                <w:bCs/>
                <w:i/>
                <w:sz w:val="18"/>
                <w:lang w:val="en-CA"/>
              </w:rPr>
              <w:t>X</w:t>
            </w:r>
          </w:p>
        </w:tc>
        <w:tc>
          <w:tcPr>
            <w:tcW w:w="0" w:type="auto"/>
          </w:tcPr>
          <w:p w:rsidR="0044778A" w:rsidRPr="0044778A" w:rsidRDefault="0044778A" w:rsidP="0044778A">
            <w:pPr>
              <w:ind w:left="360"/>
              <w:cnfStyle w:val="000000000000" w:firstRow="0" w:lastRow="0" w:firstColumn="0" w:lastColumn="0" w:oddVBand="0" w:evenVBand="0" w:oddHBand="0" w:evenHBand="0" w:firstRowFirstColumn="0" w:firstRowLastColumn="0" w:lastRowFirstColumn="0" w:lastRowLastColumn="0"/>
              <w:rPr>
                <w:bCs/>
                <w:sz w:val="18"/>
                <w:lang w:val="en-CA"/>
              </w:rPr>
            </w:pPr>
            <w:r w:rsidRPr="0044778A">
              <w:rPr>
                <w:bCs/>
                <w:sz w:val="18"/>
                <w:lang w:val="en-CA"/>
              </w:rPr>
              <w:t>perform effectively within the roles and responsibilities of the therapist assistant through the application of relevant knowledge of health sciences, psychosociological sciences, and health conditions.</w:t>
            </w:r>
          </w:p>
        </w:tc>
      </w:tr>
      <w:tr w:rsidR="0044778A" w:rsidRPr="0044778A" w:rsidTr="004477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44778A" w:rsidRPr="0044778A" w:rsidRDefault="0044778A" w:rsidP="0044778A">
            <w:pPr>
              <w:ind w:left="360"/>
              <w:rPr>
                <w:i/>
                <w:sz w:val="18"/>
                <w:lang w:val="en-CA"/>
              </w:rPr>
            </w:pPr>
          </w:p>
        </w:tc>
        <w:tc>
          <w:tcPr>
            <w:tcW w:w="0" w:type="auto"/>
            <w:shd w:val="clear" w:color="auto" w:fill="F2F2F2"/>
          </w:tcPr>
          <w:p w:rsidR="0044778A" w:rsidRPr="0044778A" w:rsidRDefault="0054508E" w:rsidP="0044778A">
            <w:pPr>
              <w:ind w:left="360"/>
              <w:cnfStyle w:val="000000100000" w:firstRow="0" w:lastRow="0" w:firstColumn="0" w:lastColumn="0" w:oddVBand="0" w:evenVBand="0" w:oddHBand="1" w:evenHBand="0" w:firstRowFirstColumn="0" w:firstRowLastColumn="0" w:lastRowFirstColumn="0" w:lastRowLastColumn="0"/>
              <w:rPr>
                <w:b/>
                <w:bCs/>
                <w:i/>
                <w:sz w:val="18"/>
                <w:lang w:val="en-CA"/>
              </w:rPr>
            </w:pPr>
            <w:r>
              <w:rPr>
                <w:b/>
                <w:bCs/>
                <w:i/>
                <w:sz w:val="18"/>
                <w:lang w:val="en-CA"/>
              </w:rPr>
              <w:t>X</w:t>
            </w:r>
          </w:p>
        </w:tc>
        <w:tc>
          <w:tcPr>
            <w:tcW w:w="0" w:type="auto"/>
            <w:shd w:val="clear" w:color="auto" w:fill="F2F2F2"/>
          </w:tcPr>
          <w:p w:rsidR="0044778A" w:rsidRPr="0044778A" w:rsidRDefault="0044778A" w:rsidP="0044778A">
            <w:pPr>
              <w:ind w:left="360"/>
              <w:cnfStyle w:val="000000100000" w:firstRow="0" w:lastRow="0" w:firstColumn="0" w:lastColumn="0" w:oddVBand="0" w:evenVBand="0" w:oddHBand="1" w:evenHBand="0" w:firstRowFirstColumn="0" w:firstRowLastColumn="0" w:lastRowFirstColumn="0" w:lastRowLastColumn="0"/>
              <w:rPr>
                <w:bCs/>
                <w:sz w:val="18"/>
                <w:lang w:val="en-CA"/>
              </w:rPr>
            </w:pPr>
            <w:r w:rsidRPr="0044778A">
              <w:rPr>
                <w:bCs/>
                <w:sz w:val="18"/>
                <w:lang w:val="en-CA"/>
              </w:rPr>
              <w:t>perform functions common to both physiotherapy and occupational therapy practices that contribute to the development, implementation and modification of intervention/treatment plans, under the supervision of and in collaboration with the occupational therapist and/or physiotherapist.</w:t>
            </w:r>
          </w:p>
        </w:tc>
      </w:tr>
      <w:tr w:rsidR="0044778A" w:rsidRPr="0044778A" w:rsidTr="00B16210">
        <w:tc>
          <w:tcPr>
            <w:cnfStyle w:val="001000000000" w:firstRow="0" w:lastRow="0" w:firstColumn="1" w:lastColumn="0" w:oddVBand="0" w:evenVBand="0" w:oddHBand="0" w:evenHBand="0" w:firstRowFirstColumn="0" w:firstRowLastColumn="0" w:lastRowFirstColumn="0" w:lastRowLastColumn="0"/>
            <w:tcW w:w="0" w:type="auto"/>
          </w:tcPr>
          <w:p w:rsidR="0044778A" w:rsidRPr="0044778A" w:rsidRDefault="0044778A" w:rsidP="0044778A">
            <w:pPr>
              <w:ind w:left="360"/>
              <w:rPr>
                <w:i/>
                <w:sz w:val="18"/>
                <w:lang w:val="en-CA"/>
              </w:rPr>
            </w:pPr>
          </w:p>
        </w:tc>
        <w:tc>
          <w:tcPr>
            <w:tcW w:w="0" w:type="auto"/>
          </w:tcPr>
          <w:p w:rsidR="0044778A" w:rsidRPr="0044778A" w:rsidRDefault="0054508E" w:rsidP="0044778A">
            <w:pPr>
              <w:ind w:left="360"/>
              <w:cnfStyle w:val="000000000000" w:firstRow="0" w:lastRow="0" w:firstColumn="0" w:lastColumn="0" w:oddVBand="0" w:evenVBand="0" w:oddHBand="0" w:evenHBand="0" w:firstRowFirstColumn="0" w:firstRowLastColumn="0" w:lastRowFirstColumn="0" w:lastRowLastColumn="0"/>
              <w:rPr>
                <w:b/>
                <w:bCs/>
                <w:i/>
                <w:sz w:val="18"/>
                <w:lang w:val="en-CA"/>
              </w:rPr>
            </w:pPr>
            <w:r>
              <w:rPr>
                <w:b/>
                <w:bCs/>
                <w:i/>
                <w:sz w:val="18"/>
                <w:lang w:val="en-CA"/>
              </w:rPr>
              <w:t>X</w:t>
            </w:r>
          </w:p>
        </w:tc>
        <w:tc>
          <w:tcPr>
            <w:tcW w:w="0" w:type="auto"/>
          </w:tcPr>
          <w:p w:rsidR="0044778A" w:rsidRPr="0044778A" w:rsidRDefault="0044778A" w:rsidP="0044778A">
            <w:pPr>
              <w:ind w:left="360"/>
              <w:cnfStyle w:val="000000000000" w:firstRow="0" w:lastRow="0" w:firstColumn="0" w:lastColumn="0" w:oddVBand="0" w:evenVBand="0" w:oddHBand="0" w:evenHBand="0" w:firstRowFirstColumn="0" w:firstRowLastColumn="0" w:lastRowFirstColumn="0" w:lastRowLastColumn="0"/>
              <w:rPr>
                <w:bCs/>
                <w:sz w:val="18"/>
                <w:lang w:val="en-CA"/>
              </w:rPr>
            </w:pPr>
            <w:r w:rsidRPr="0044778A">
              <w:rPr>
                <w:bCs/>
                <w:sz w:val="18"/>
                <w:lang w:val="en-CA"/>
              </w:rPr>
              <w:t>enable the client’s occupational performance* by contributing to the development, implementation, and modification of intervention/treatment plans, under the supervision of and in collaboration with the occupational therapist.</w:t>
            </w:r>
          </w:p>
        </w:tc>
      </w:tr>
      <w:tr w:rsidR="0044778A" w:rsidRPr="0044778A" w:rsidTr="004477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left w:val="none" w:sz="0" w:space="0" w:color="auto"/>
              <w:right w:val="none" w:sz="0" w:space="0" w:color="auto"/>
            </w:tcBorders>
            <w:shd w:val="clear" w:color="auto" w:fill="F2F2F2"/>
          </w:tcPr>
          <w:p w:rsidR="0044778A" w:rsidRPr="0044778A" w:rsidRDefault="0044778A" w:rsidP="0044778A">
            <w:pPr>
              <w:ind w:left="360"/>
              <w:rPr>
                <w:i/>
                <w:sz w:val="18"/>
                <w:lang w:val="en-CA"/>
              </w:rPr>
            </w:pPr>
          </w:p>
        </w:tc>
        <w:tc>
          <w:tcPr>
            <w:tcW w:w="0" w:type="auto"/>
            <w:tcBorders>
              <w:left w:val="none" w:sz="0" w:space="0" w:color="auto"/>
              <w:right w:val="none" w:sz="0" w:space="0" w:color="auto"/>
            </w:tcBorders>
            <w:shd w:val="clear" w:color="auto" w:fill="F2F2F2"/>
          </w:tcPr>
          <w:p w:rsidR="0044778A" w:rsidRPr="0044778A" w:rsidRDefault="0054508E" w:rsidP="0044778A">
            <w:pPr>
              <w:ind w:left="360"/>
              <w:cnfStyle w:val="000000100000" w:firstRow="0" w:lastRow="0" w:firstColumn="0" w:lastColumn="0" w:oddVBand="0" w:evenVBand="0" w:oddHBand="1" w:evenHBand="0" w:firstRowFirstColumn="0" w:firstRowLastColumn="0" w:lastRowFirstColumn="0" w:lastRowLastColumn="0"/>
              <w:rPr>
                <w:b/>
                <w:bCs/>
                <w:i/>
                <w:sz w:val="18"/>
                <w:lang w:val="en-CA"/>
              </w:rPr>
            </w:pPr>
            <w:r>
              <w:rPr>
                <w:b/>
                <w:bCs/>
                <w:i/>
                <w:sz w:val="18"/>
                <w:lang w:val="en-CA"/>
              </w:rPr>
              <w:t>X</w:t>
            </w:r>
          </w:p>
        </w:tc>
        <w:tc>
          <w:tcPr>
            <w:tcW w:w="0" w:type="auto"/>
            <w:tcBorders>
              <w:left w:val="none" w:sz="0" w:space="0" w:color="auto"/>
              <w:right w:val="none" w:sz="0" w:space="0" w:color="auto"/>
            </w:tcBorders>
            <w:shd w:val="clear" w:color="auto" w:fill="F2F2F2"/>
          </w:tcPr>
          <w:p w:rsidR="0044778A" w:rsidRPr="0044778A" w:rsidRDefault="0044778A" w:rsidP="0044778A">
            <w:pPr>
              <w:ind w:left="360"/>
              <w:cnfStyle w:val="000000100000" w:firstRow="0" w:lastRow="0" w:firstColumn="0" w:lastColumn="0" w:oddVBand="0" w:evenVBand="0" w:oddHBand="1" w:evenHBand="0" w:firstRowFirstColumn="0" w:firstRowLastColumn="0" w:lastRowFirstColumn="0" w:lastRowLastColumn="0"/>
              <w:rPr>
                <w:bCs/>
                <w:sz w:val="18"/>
                <w:lang w:val="en-CA"/>
              </w:rPr>
            </w:pPr>
            <w:r w:rsidRPr="0044778A">
              <w:rPr>
                <w:bCs/>
                <w:sz w:val="18"/>
                <w:lang w:val="en-CA"/>
              </w:rPr>
              <w:t>enable the client’s optimal physical function by contributing to the development, implementation, and modification of intervention/treatment plans, under the supervision of and in collaboration with the physiotherapist.</w:t>
            </w:r>
          </w:p>
        </w:tc>
      </w:tr>
    </w:tbl>
    <w:p w:rsidR="0044778A" w:rsidRPr="0044778A" w:rsidRDefault="0044778A" w:rsidP="0044778A">
      <w:pPr>
        <w:ind w:left="720"/>
        <w:contextualSpacing/>
        <w:rPr>
          <w:i/>
          <w:sz w:val="18"/>
          <w:lang w:val="en-CA"/>
        </w:rPr>
      </w:pPr>
    </w:p>
    <w:p w:rsidR="0044778A" w:rsidRPr="0044778A" w:rsidRDefault="0044778A" w:rsidP="0044778A">
      <w:pPr>
        <w:rPr>
          <w:b/>
          <w:i/>
          <w:lang w:val="en-CA"/>
        </w:rPr>
      </w:pPr>
      <w:r w:rsidRPr="0044778A">
        <w:rPr>
          <w:b/>
          <w:i/>
          <w:lang w:val="en-CA"/>
        </w:rPr>
        <w:t>Essential Employability Skills:</w:t>
      </w:r>
    </w:p>
    <w:tbl>
      <w:tblPr>
        <w:tblStyle w:val="LightShading1"/>
        <w:tblW w:w="0" w:type="auto"/>
        <w:tblLook w:val="04A0" w:firstRow="1" w:lastRow="0" w:firstColumn="1" w:lastColumn="0" w:noHBand="0" w:noVBand="1"/>
      </w:tblPr>
      <w:tblGrid>
        <w:gridCol w:w="222"/>
        <w:gridCol w:w="1447"/>
        <w:gridCol w:w="7187"/>
      </w:tblGrid>
      <w:tr w:rsidR="0044778A" w:rsidRPr="0044778A" w:rsidTr="00B1621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44778A" w:rsidRPr="0044778A" w:rsidRDefault="0044778A" w:rsidP="0044778A">
            <w:pPr>
              <w:rPr>
                <w:sz w:val="18"/>
                <w:lang w:val="en-CA"/>
              </w:rPr>
            </w:pPr>
          </w:p>
        </w:tc>
        <w:tc>
          <w:tcPr>
            <w:tcW w:w="0" w:type="auto"/>
          </w:tcPr>
          <w:p w:rsidR="0044778A" w:rsidRPr="0044778A" w:rsidRDefault="0044778A" w:rsidP="0044778A">
            <w:pPr>
              <w:cnfStyle w:val="100000000000" w:firstRow="1" w:lastRow="0" w:firstColumn="0" w:lastColumn="0" w:oddVBand="0" w:evenVBand="0" w:oddHBand="0" w:evenHBand="0" w:firstRowFirstColumn="0" w:firstRowLastColumn="0" w:lastRowFirstColumn="0" w:lastRowLastColumn="0"/>
              <w:rPr>
                <w:sz w:val="18"/>
                <w:lang w:val="en-CA"/>
              </w:rPr>
            </w:pPr>
            <w:r w:rsidRPr="0044778A">
              <w:rPr>
                <w:sz w:val="18"/>
                <w:lang w:val="en-CA"/>
              </w:rPr>
              <w:t>Check All That Apply</w:t>
            </w:r>
          </w:p>
        </w:tc>
        <w:tc>
          <w:tcPr>
            <w:tcW w:w="0" w:type="auto"/>
          </w:tcPr>
          <w:p w:rsidR="0044778A" w:rsidRPr="0044778A" w:rsidRDefault="0044778A" w:rsidP="0044778A">
            <w:pPr>
              <w:cnfStyle w:val="100000000000" w:firstRow="1" w:lastRow="0" w:firstColumn="0" w:lastColumn="0" w:oddVBand="0" w:evenVBand="0" w:oddHBand="0" w:evenHBand="0" w:firstRowFirstColumn="0" w:firstRowLastColumn="0" w:lastRowFirstColumn="0" w:lastRowLastColumn="0"/>
              <w:rPr>
                <w:sz w:val="18"/>
                <w:lang w:val="en-CA"/>
              </w:rPr>
            </w:pPr>
            <w:r w:rsidRPr="0044778A">
              <w:rPr>
                <w:sz w:val="18"/>
                <w:lang w:val="en-CA"/>
              </w:rPr>
              <w:t xml:space="preserve">       The graduate has reliably demonstrated the ability to:</w:t>
            </w:r>
          </w:p>
        </w:tc>
      </w:tr>
      <w:tr w:rsidR="0044778A" w:rsidRPr="0044778A" w:rsidTr="004477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44778A" w:rsidRPr="0044778A" w:rsidRDefault="0044778A" w:rsidP="0044778A">
            <w:pPr>
              <w:ind w:left="360"/>
              <w:rPr>
                <w:i/>
                <w:iCs/>
                <w:sz w:val="18"/>
                <w:lang w:val="en-CA"/>
              </w:rPr>
            </w:pPr>
          </w:p>
        </w:tc>
        <w:tc>
          <w:tcPr>
            <w:tcW w:w="0" w:type="auto"/>
            <w:shd w:val="clear" w:color="auto" w:fill="F2F2F2"/>
          </w:tcPr>
          <w:p w:rsidR="0044778A" w:rsidRPr="0044778A" w:rsidRDefault="0054508E" w:rsidP="0044778A">
            <w:pPr>
              <w:ind w:left="360"/>
              <w:cnfStyle w:val="000000100000" w:firstRow="0" w:lastRow="0" w:firstColumn="0" w:lastColumn="0" w:oddVBand="0" w:evenVBand="0" w:oddHBand="1" w:evenHBand="0" w:firstRowFirstColumn="0" w:firstRowLastColumn="0" w:lastRowFirstColumn="0" w:lastRowLastColumn="0"/>
              <w:rPr>
                <w:b/>
                <w:bCs/>
                <w:i/>
                <w:iCs/>
                <w:sz w:val="18"/>
                <w:lang w:val="en-CA"/>
              </w:rPr>
            </w:pPr>
            <w:r>
              <w:rPr>
                <w:b/>
                <w:bCs/>
                <w:i/>
                <w:iCs/>
                <w:sz w:val="18"/>
                <w:lang w:val="en-CA"/>
              </w:rPr>
              <w:t>X</w:t>
            </w:r>
          </w:p>
        </w:tc>
        <w:tc>
          <w:tcPr>
            <w:tcW w:w="0" w:type="auto"/>
            <w:shd w:val="clear" w:color="auto" w:fill="F2F2F2"/>
          </w:tcPr>
          <w:p w:rsidR="0044778A" w:rsidRPr="002E15D1" w:rsidRDefault="0044778A" w:rsidP="0044778A">
            <w:pPr>
              <w:ind w:left="360"/>
              <w:cnfStyle w:val="000000100000" w:firstRow="0" w:lastRow="0" w:firstColumn="0" w:lastColumn="0" w:oddVBand="0" w:evenVBand="0" w:oddHBand="1" w:evenHBand="0" w:firstRowFirstColumn="0" w:firstRowLastColumn="0" w:lastRowFirstColumn="0" w:lastRowLastColumn="0"/>
              <w:rPr>
                <w:b/>
                <w:bCs/>
                <w:i/>
                <w:iCs/>
                <w:sz w:val="16"/>
                <w:lang w:val="en-CA"/>
              </w:rPr>
            </w:pPr>
            <w:r w:rsidRPr="002E15D1">
              <w:rPr>
                <w:b/>
                <w:bCs/>
                <w:i/>
                <w:iCs/>
                <w:sz w:val="16"/>
                <w:lang w:val="en-CA"/>
              </w:rPr>
              <w:t>communicate clearly, concisely and correctly in the written, spoken, and visual form that fulfills the purpose and meets the needs of the audience.</w:t>
            </w:r>
          </w:p>
        </w:tc>
      </w:tr>
      <w:tr w:rsidR="0044778A" w:rsidRPr="0044778A" w:rsidTr="00B16210">
        <w:tc>
          <w:tcPr>
            <w:cnfStyle w:val="001000000000" w:firstRow="0" w:lastRow="0" w:firstColumn="1" w:lastColumn="0" w:oddVBand="0" w:evenVBand="0" w:oddHBand="0" w:evenHBand="0" w:firstRowFirstColumn="0" w:firstRowLastColumn="0" w:lastRowFirstColumn="0" w:lastRowLastColumn="0"/>
            <w:tcW w:w="0" w:type="auto"/>
          </w:tcPr>
          <w:p w:rsidR="0044778A" w:rsidRPr="0044778A" w:rsidRDefault="0044778A" w:rsidP="0044778A">
            <w:pPr>
              <w:ind w:left="360"/>
              <w:rPr>
                <w:i/>
                <w:iCs/>
                <w:sz w:val="18"/>
                <w:lang w:val="en-CA"/>
              </w:rPr>
            </w:pPr>
          </w:p>
        </w:tc>
        <w:tc>
          <w:tcPr>
            <w:tcW w:w="0" w:type="auto"/>
          </w:tcPr>
          <w:p w:rsidR="0044778A" w:rsidRPr="0044778A" w:rsidRDefault="0054508E" w:rsidP="0044778A">
            <w:pPr>
              <w:ind w:left="360"/>
              <w:cnfStyle w:val="000000000000" w:firstRow="0" w:lastRow="0" w:firstColumn="0" w:lastColumn="0" w:oddVBand="0" w:evenVBand="0" w:oddHBand="0" w:evenHBand="0" w:firstRowFirstColumn="0" w:firstRowLastColumn="0" w:lastRowFirstColumn="0" w:lastRowLastColumn="0"/>
              <w:rPr>
                <w:b/>
                <w:bCs/>
                <w:i/>
                <w:iCs/>
                <w:sz w:val="18"/>
                <w:lang w:val="en-CA"/>
              </w:rPr>
            </w:pPr>
            <w:r>
              <w:rPr>
                <w:b/>
                <w:bCs/>
                <w:i/>
                <w:iCs/>
                <w:sz w:val="18"/>
                <w:lang w:val="en-CA"/>
              </w:rPr>
              <w:t>X</w:t>
            </w:r>
          </w:p>
        </w:tc>
        <w:tc>
          <w:tcPr>
            <w:tcW w:w="0" w:type="auto"/>
          </w:tcPr>
          <w:p w:rsidR="0044778A" w:rsidRPr="002E15D1" w:rsidRDefault="0044778A" w:rsidP="0044778A">
            <w:pPr>
              <w:ind w:left="360"/>
              <w:cnfStyle w:val="000000000000" w:firstRow="0" w:lastRow="0" w:firstColumn="0" w:lastColumn="0" w:oddVBand="0" w:evenVBand="0" w:oddHBand="0" w:evenHBand="0" w:firstRowFirstColumn="0" w:firstRowLastColumn="0" w:lastRowFirstColumn="0" w:lastRowLastColumn="0"/>
              <w:rPr>
                <w:b/>
                <w:bCs/>
                <w:i/>
                <w:iCs/>
                <w:sz w:val="16"/>
                <w:lang w:val="en-CA"/>
              </w:rPr>
            </w:pPr>
            <w:r w:rsidRPr="002E15D1">
              <w:rPr>
                <w:b/>
                <w:bCs/>
                <w:i/>
                <w:iCs/>
                <w:sz w:val="16"/>
                <w:lang w:val="en-CA"/>
              </w:rPr>
              <w:t>respond to written, spoken, or visual messages in a manner that ensures effective</w:t>
            </w:r>
          </w:p>
        </w:tc>
      </w:tr>
      <w:tr w:rsidR="0044778A" w:rsidRPr="0044778A" w:rsidTr="004477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cPr>
          <w:p w:rsidR="0044778A" w:rsidRPr="0044778A" w:rsidRDefault="0044778A" w:rsidP="0044778A">
            <w:pPr>
              <w:rPr>
                <w:i/>
                <w:iCs/>
                <w:sz w:val="18"/>
                <w:lang w:val="en-CA"/>
              </w:rPr>
            </w:pPr>
          </w:p>
        </w:tc>
        <w:tc>
          <w:tcPr>
            <w:tcW w:w="0" w:type="auto"/>
            <w:shd w:val="clear" w:color="auto" w:fill="FFFFFF"/>
          </w:tcPr>
          <w:p w:rsidR="0044778A" w:rsidRPr="0044778A" w:rsidRDefault="0044778A" w:rsidP="0044778A">
            <w:pPr>
              <w:cnfStyle w:val="000000100000" w:firstRow="0" w:lastRow="0" w:firstColumn="0" w:lastColumn="0" w:oddVBand="0" w:evenVBand="0" w:oddHBand="1" w:evenHBand="0" w:firstRowFirstColumn="0" w:firstRowLastColumn="0" w:lastRowFirstColumn="0" w:lastRowLastColumn="0"/>
              <w:rPr>
                <w:i/>
                <w:iCs/>
                <w:sz w:val="18"/>
                <w:lang w:val="en-CA"/>
              </w:rPr>
            </w:pPr>
          </w:p>
        </w:tc>
        <w:tc>
          <w:tcPr>
            <w:tcW w:w="0" w:type="auto"/>
            <w:shd w:val="clear" w:color="auto" w:fill="FFFFFF"/>
          </w:tcPr>
          <w:p w:rsidR="0044778A" w:rsidRPr="002E15D1" w:rsidRDefault="0044778A" w:rsidP="0044778A">
            <w:pPr>
              <w:cnfStyle w:val="000000100000" w:firstRow="0" w:lastRow="0" w:firstColumn="0" w:lastColumn="0" w:oddVBand="0" w:evenVBand="0" w:oddHBand="1" w:evenHBand="0" w:firstRowFirstColumn="0" w:firstRowLastColumn="0" w:lastRowFirstColumn="0" w:lastRowLastColumn="0"/>
              <w:rPr>
                <w:b/>
                <w:i/>
                <w:iCs/>
                <w:sz w:val="16"/>
                <w:lang w:val="en-CA"/>
              </w:rPr>
            </w:pPr>
            <w:r w:rsidRPr="002E15D1">
              <w:rPr>
                <w:i/>
                <w:iCs/>
                <w:sz w:val="16"/>
                <w:lang w:val="en-CA"/>
              </w:rPr>
              <w:t xml:space="preserve">       </w:t>
            </w:r>
            <w:r w:rsidRPr="002E15D1">
              <w:rPr>
                <w:b/>
                <w:i/>
                <w:iCs/>
                <w:sz w:val="16"/>
                <w:lang w:val="en-CA"/>
              </w:rPr>
              <w:t>communication.</w:t>
            </w:r>
          </w:p>
        </w:tc>
      </w:tr>
      <w:tr w:rsidR="0044778A" w:rsidRPr="0044778A" w:rsidTr="0044778A">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44778A" w:rsidRPr="0044778A" w:rsidRDefault="0044778A" w:rsidP="0044778A">
            <w:pPr>
              <w:ind w:left="360"/>
              <w:rPr>
                <w:i/>
                <w:iCs/>
                <w:sz w:val="18"/>
                <w:lang w:val="en-CA"/>
              </w:rPr>
            </w:pPr>
          </w:p>
        </w:tc>
        <w:tc>
          <w:tcPr>
            <w:tcW w:w="0" w:type="auto"/>
            <w:shd w:val="clear" w:color="auto" w:fill="F2F2F2"/>
          </w:tcPr>
          <w:p w:rsidR="0044778A" w:rsidRPr="0044778A" w:rsidRDefault="0044778A" w:rsidP="0044778A">
            <w:pPr>
              <w:ind w:left="360"/>
              <w:cnfStyle w:val="000000000000" w:firstRow="0" w:lastRow="0" w:firstColumn="0" w:lastColumn="0" w:oddVBand="0" w:evenVBand="0" w:oddHBand="0" w:evenHBand="0" w:firstRowFirstColumn="0" w:firstRowLastColumn="0" w:lastRowFirstColumn="0" w:lastRowLastColumn="0"/>
              <w:rPr>
                <w:b/>
                <w:bCs/>
                <w:i/>
                <w:iCs/>
                <w:sz w:val="18"/>
                <w:lang w:val="en-CA"/>
              </w:rPr>
            </w:pPr>
          </w:p>
        </w:tc>
        <w:tc>
          <w:tcPr>
            <w:tcW w:w="0" w:type="auto"/>
            <w:shd w:val="clear" w:color="auto" w:fill="F2F2F2"/>
          </w:tcPr>
          <w:p w:rsidR="0044778A" w:rsidRPr="002E15D1" w:rsidRDefault="0044778A" w:rsidP="0044778A">
            <w:pPr>
              <w:ind w:left="360"/>
              <w:cnfStyle w:val="000000000000" w:firstRow="0" w:lastRow="0" w:firstColumn="0" w:lastColumn="0" w:oddVBand="0" w:evenVBand="0" w:oddHBand="0" w:evenHBand="0" w:firstRowFirstColumn="0" w:firstRowLastColumn="0" w:lastRowFirstColumn="0" w:lastRowLastColumn="0"/>
              <w:rPr>
                <w:b/>
                <w:bCs/>
                <w:i/>
                <w:iCs/>
                <w:sz w:val="16"/>
                <w:lang w:val="en-CA"/>
              </w:rPr>
            </w:pPr>
            <w:r w:rsidRPr="002E15D1">
              <w:rPr>
                <w:b/>
                <w:bCs/>
                <w:i/>
                <w:iCs/>
                <w:sz w:val="16"/>
                <w:lang w:val="en-CA"/>
              </w:rPr>
              <w:t>execute mathematical operations accurately.</w:t>
            </w:r>
          </w:p>
        </w:tc>
      </w:tr>
      <w:tr w:rsidR="0044778A" w:rsidRPr="0044778A" w:rsidTr="004477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cPr>
          <w:p w:rsidR="0044778A" w:rsidRPr="0044778A" w:rsidRDefault="0044778A" w:rsidP="0044778A">
            <w:pPr>
              <w:ind w:left="360"/>
              <w:rPr>
                <w:i/>
                <w:iCs/>
                <w:sz w:val="18"/>
                <w:lang w:val="en-CA"/>
              </w:rPr>
            </w:pPr>
          </w:p>
        </w:tc>
        <w:tc>
          <w:tcPr>
            <w:tcW w:w="0" w:type="auto"/>
            <w:shd w:val="clear" w:color="auto" w:fill="FFFFFF"/>
          </w:tcPr>
          <w:p w:rsidR="0044778A" w:rsidRPr="0044778A" w:rsidRDefault="0054508E" w:rsidP="0044778A">
            <w:pPr>
              <w:ind w:left="360"/>
              <w:cnfStyle w:val="000000100000" w:firstRow="0" w:lastRow="0" w:firstColumn="0" w:lastColumn="0" w:oddVBand="0" w:evenVBand="0" w:oddHBand="1" w:evenHBand="0" w:firstRowFirstColumn="0" w:firstRowLastColumn="0" w:lastRowFirstColumn="0" w:lastRowLastColumn="0"/>
              <w:rPr>
                <w:b/>
                <w:bCs/>
                <w:i/>
                <w:iCs/>
                <w:sz w:val="18"/>
                <w:lang w:val="en-CA"/>
              </w:rPr>
            </w:pPr>
            <w:r>
              <w:rPr>
                <w:b/>
                <w:bCs/>
                <w:i/>
                <w:iCs/>
                <w:sz w:val="18"/>
                <w:lang w:val="en-CA"/>
              </w:rPr>
              <w:t>X</w:t>
            </w:r>
          </w:p>
        </w:tc>
        <w:tc>
          <w:tcPr>
            <w:tcW w:w="0" w:type="auto"/>
            <w:shd w:val="clear" w:color="auto" w:fill="FFFFFF"/>
          </w:tcPr>
          <w:p w:rsidR="0044778A" w:rsidRPr="002E15D1" w:rsidRDefault="0044778A" w:rsidP="0044778A">
            <w:pPr>
              <w:ind w:left="360"/>
              <w:cnfStyle w:val="000000100000" w:firstRow="0" w:lastRow="0" w:firstColumn="0" w:lastColumn="0" w:oddVBand="0" w:evenVBand="0" w:oddHBand="1" w:evenHBand="0" w:firstRowFirstColumn="0" w:firstRowLastColumn="0" w:lastRowFirstColumn="0" w:lastRowLastColumn="0"/>
              <w:rPr>
                <w:b/>
                <w:bCs/>
                <w:i/>
                <w:iCs/>
                <w:sz w:val="16"/>
                <w:lang w:val="en-CA"/>
              </w:rPr>
            </w:pPr>
            <w:r w:rsidRPr="002E15D1">
              <w:rPr>
                <w:b/>
                <w:bCs/>
                <w:i/>
                <w:iCs/>
                <w:sz w:val="16"/>
                <w:lang w:val="en-CA"/>
              </w:rPr>
              <w:t>apply a systematic approach to solve problems.</w:t>
            </w:r>
          </w:p>
        </w:tc>
      </w:tr>
      <w:tr w:rsidR="0044778A" w:rsidRPr="0044778A" w:rsidTr="0044778A">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44778A" w:rsidRPr="0044778A" w:rsidRDefault="0044778A" w:rsidP="0044778A">
            <w:pPr>
              <w:ind w:left="360"/>
              <w:rPr>
                <w:i/>
                <w:iCs/>
                <w:sz w:val="18"/>
                <w:lang w:val="en-CA"/>
              </w:rPr>
            </w:pPr>
          </w:p>
        </w:tc>
        <w:tc>
          <w:tcPr>
            <w:tcW w:w="0" w:type="auto"/>
            <w:shd w:val="clear" w:color="auto" w:fill="F2F2F2"/>
          </w:tcPr>
          <w:p w:rsidR="0044778A" w:rsidRPr="0044778A" w:rsidRDefault="0054508E" w:rsidP="0044778A">
            <w:pPr>
              <w:ind w:left="360"/>
              <w:cnfStyle w:val="000000000000" w:firstRow="0" w:lastRow="0" w:firstColumn="0" w:lastColumn="0" w:oddVBand="0" w:evenVBand="0" w:oddHBand="0" w:evenHBand="0" w:firstRowFirstColumn="0" w:firstRowLastColumn="0" w:lastRowFirstColumn="0" w:lastRowLastColumn="0"/>
              <w:rPr>
                <w:b/>
                <w:bCs/>
                <w:i/>
                <w:iCs/>
                <w:sz w:val="18"/>
                <w:lang w:val="en-CA"/>
              </w:rPr>
            </w:pPr>
            <w:r>
              <w:rPr>
                <w:b/>
                <w:bCs/>
                <w:i/>
                <w:iCs/>
                <w:sz w:val="18"/>
                <w:lang w:val="en-CA"/>
              </w:rPr>
              <w:t>X</w:t>
            </w:r>
          </w:p>
        </w:tc>
        <w:tc>
          <w:tcPr>
            <w:tcW w:w="0" w:type="auto"/>
            <w:shd w:val="clear" w:color="auto" w:fill="F2F2F2"/>
          </w:tcPr>
          <w:p w:rsidR="0044778A" w:rsidRPr="002E15D1" w:rsidRDefault="0044778A" w:rsidP="0044778A">
            <w:pPr>
              <w:ind w:left="360"/>
              <w:cnfStyle w:val="000000000000" w:firstRow="0" w:lastRow="0" w:firstColumn="0" w:lastColumn="0" w:oddVBand="0" w:evenVBand="0" w:oddHBand="0" w:evenHBand="0" w:firstRowFirstColumn="0" w:firstRowLastColumn="0" w:lastRowFirstColumn="0" w:lastRowLastColumn="0"/>
              <w:rPr>
                <w:b/>
                <w:bCs/>
                <w:i/>
                <w:iCs/>
                <w:sz w:val="16"/>
                <w:lang w:val="en-CA"/>
              </w:rPr>
            </w:pPr>
            <w:r w:rsidRPr="002E15D1">
              <w:rPr>
                <w:b/>
                <w:bCs/>
                <w:i/>
                <w:iCs/>
                <w:sz w:val="16"/>
                <w:lang w:val="en-CA"/>
              </w:rPr>
              <w:t>use a variety of thinking skills to anticipate and solve problems.</w:t>
            </w:r>
          </w:p>
        </w:tc>
      </w:tr>
      <w:tr w:rsidR="0044778A" w:rsidRPr="0044778A" w:rsidTr="004477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cPr>
          <w:p w:rsidR="0044778A" w:rsidRPr="0044778A" w:rsidRDefault="0044778A" w:rsidP="0044778A">
            <w:pPr>
              <w:ind w:left="360"/>
              <w:rPr>
                <w:i/>
                <w:iCs/>
                <w:sz w:val="18"/>
                <w:lang w:val="en-CA"/>
              </w:rPr>
            </w:pPr>
          </w:p>
        </w:tc>
        <w:tc>
          <w:tcPr>
            <w:tcW w:w="0" w:type="auto"/>
            <w:shd w:val="clear" w:color="auto" w:fill="FFFFFF"/>
          </w:tcPr>
          <w:p w:rsidR="0044778A" w:rsidRPr="0044778A" w:rsidRDefault="0054508E" w:rsidP="0044778A">
            <w:pPr>
              <w:ind w:left="360"/>
              <w:cnfStyle w:val="000000100000" w:firstRow="0" w:lastRow="0" w:firstColumn="0" w:lastColumn="0" w:oddVBand="0" w:evenVBand="0" w:oddHBand="1" w:evenHBand="0" w:firstRowFirstColumn="0" w:firstRowLastColumn="0" w:lastRowFirstColumn="0" w:lastRowLastColumn="0"/>
              <w:rPr>
                <w:b/>
                <w:bCs/>
                <w:i/>
                <w:iCs/>
                <w:sz w:val="18"/>
                <w:lang w:val="en-CA"/>
              </w:rPr>
            </w:pPr>
            <w:r>
              <w:rPr>
                <w:b/>
                <w:bCs/>
                <w:i/>
                <w:iCs/>
                <w:sz w:val="18"/>
                <w:lang w:val="en-CA"/>
              </w:rPr>
              <w:t>X</w:t>
            </w:r>
          </w:p>
        </w:tc>
        <w:tc>
          <w:tcPr>
            <w:tcW w:w="0" w:type="auto"/>
            <w:shd w:val="clear" w:color="auto" w:fill="FFFFFF"/>
          </w:tcPr>
          <w:p w:rsidR="0044778A" w:rsidRPr="002E15D1" w:rsidRDefault="0044778A" w:rsidP="0044778A">
            <w:pPr>
              <w:ind w:left="360"/>
              <w:cnfStyle w:val="000000100000" w:firstRow="0" w:lastRow="0" w:firstColumn="0" w:lastColumn="0" w:oddVBand="0" w:evenVBand="0" w:oddHBand="1" w:evenHBand="0" w:firstRowFirstColumn="0" w:firstRowLastColumn="0" w:lastRowFirstColumn="0" w:lastRowLastColumn="0"/>
              <w:rPr>
                <w:b/>
                <w:bCs/>
                <w:i/>
                <w:iCs/>
                <w:sz w:val="16"/>
                <w:lang w:val="en-CA"/>
              </w:rPr>
            </w:pPr>
            <w:r w:rsidRPr="002E15D1">
              <w:rPr>
                <w:b/>
                <w:bCs/>
                <w:i/>
                <w:iCs/>
                <w:sz w:val="16"/>
                <w:lang w:val="en-CA"/>
              </w:rPr>
              <w:t>locate, select, organize, and document information using appropriate technology and information systems.</w:t>
            </w:r>
          </w:p>
        </w:tc>
      </w:tr>
      <w:tr w:rsidR="0044778A" w:rsidRPr="0044778A" w:rsidTr="0044778A">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44778A" w:rsidRPr="0044778A" w:rsidRDefault="0044778A" w:rsidP="0044778A">
            <w:pPr>
              <w:ind w:left="360"/>
              <w:rPr>
                <w:i/>
                <w:iCs/>
                <w:sz w:val="18"/>
                <w:lang w:val="en-CA"/>
              </w:rPr>
            </w:pPr>
          </w:p>
        </w:tc>
        <w:tc>
          <w:tcPr>
            <w:tcW w:w="0" w:type="auto"/>
            <w:shd w:val="clear" w:color="auto" w:fill="F2F2F2"/>
          </w:tcPr>
          <w:p w:rsidR="0044778A" w:rsidRPr="0044778A" w:rsidRDefault="0054508E" w:rsidP="0044778A">
            <w:pPr>
              <w:ind w:left="360"/>
              <w:cnfStyle w:val="000000000000" w:firstRow="0" w:lastRow="0" w:firstColumn="0" w:lastColumn="0" w:oddVBand="0" w:evenVBand="0" w:oddHBand="0" w:evenHBand="0" w:firstRowFirstColumn="0" w:firstRowLastColumn="0" w:lastRowFirstColumn="0" w:lastRowLastColumn="0"/>
              <w:rPr>
                <w:b/>
                <w:bCs/>
                <w:i/>
                <w:iCs/>
                <w:sz w:val="18"/>
                <w:lang w:val="en-CA"/>
              </w:rPr>
            </w:pPr>
            <w:r>
              <w:rPr>
                <w:b/>
                <w:bCs/>
                <w:i/>
                <w:iCs/>
                <w:sz w:val="18"/>
                <w:lang w:val="en-CA"/>
              </w:rPr>
              <w:t>X</w:t>
            </w:r>
          </w:p>
        </w:tc>
        <w:tc>
          <w:tcPr>
            <w:tcW w:w="0" w:type="auto"/>
            <w:shd w:val="clear" w:color="auto" w:fill="F2F2F2"/>
          </w:tcPr>
          <w:p w:rsidR="0044778A" w:rsidRPr="002E15D1" w:rsidRDefault="0044778A" w:rsidP="0044778A">
            <w:pPr>
              <w:ind w:left="360"/>
              <w:cnfStyle w:val="000000000000" w:firstRow="0" w:lastRow="0" w:firstColumn="0" w:lastColumn="0" w:oddVBand="0" w:evenVBand="0" w:oddHBand="0" w:evenHBand="0" w:firstRowFirstColumn="0" w:firstRowLastColumn="0" w:lastRowFirstColumn="0" w:lastRowLastColumn="0"/>
              <w:rPr>
                <w:b/>
                <w:bCs/>
                <w:i/>
                <w:iCs/>
                <w:sz w:val="16"/>
                <w:lang w:val="en-CA"/>
              </w:rPr>
            </w:pPr>
            <w:r w:rsidRPr="002E15D1">
              <w:rPr>
                <w:b/>
                <w:bCs/>
                <w:i/>
                <w:iCs/>
                <w:sz w:val="16"/>
                <w:lang w:val="en-CA"/>
              </w:rPr>
              <w:t>analyze, evaluate, and apply relevant information from a variety of sources.</w:t>
            </w:r>
          </w:p>
        </w:tc>
      </w:tr>
      <w:tr w:rsidR="0044778A" w:rsidRPr="0044778A" w:rsidTr="004477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cPr>
          <w:p w:rsidR="0044778A" w:rsidRPr="0044778A" w:rsidRDefault="0044778A" w:rsidP="0044778A">
            <w:pPr>
              <w:ind w:left="360"/>
              <w:rPr>
                <w:i/>
                <w:iCs/>
                <w:sz w:val="18"/>
                <w:lang w:val="en-CA"/>
              </w:rPr>
            </w:pPr>
          </w:p>
        </w:tc>
        <w:tc>
          <w:tcPr>
            <w:tcW w:w="0" w:type="auto"/>
            <w:shd w:val="clear" w:color="auto" w:fill="FFFFFF"/>
          </w:tcPr>
          <w:p w:rsidR="0044778A" w:rsidRPr="0044778A" w:rsidRDefault="0054508E" w:rsidP="0044778A">
            <w:pPr>
              <w:ind w:left="360"/>
              <w:cnfStyle w:val="000000100000" w:firstRow="0" w:lastRow="0" w:firstColumn="0" w:lastColumn="0" w:oddVBand="0" w:evenVBand="0" w:oddHBand="1" w:evenHBand="0" w:firstRowFirstColumn="0" w:firstRowLastColumn="0" w:lastRowFirstColumn="0" w:lastRowLastColumn="0"/>
              <w:rPr>
                <w:b/>
                <w:bCs/>
                <w:i/>
                <w:iCs/>
                <w:sz w:val="18"/>
                <w:lang w:val="en-CA"/>
              </w:rPr>
            </w:pPr>
            <w:r>
              <w:rPr>
                <w:b/>
                <w:bCs/>
                <w:i/>
                <w:iCs/>
                <w:sz w:val="18"/>
                <w:lang w:val="en-CA"/>
              </w:rPr>
              <w:t>X</w:t>
            </w:r>
          </w:p>
        </w:tc>
        <w:tc>
          <w:tcPr>
            <w:tcW w:w="0" w:type="auto"/>
            <w:shd w:val="clear" w:color="auto" w:fill="FFFFFF"/>
          </w:tcPr>
          <w:p w:rsidR="0044778A" w:rsidRPr="002E15D1" w:rsidRDefault="0044778A" w:rsidP="0044778A">
            <w:pPr>
              <w:ind w:left="360"/>
              <w:cnfStyle w:val="000000100000" w:firstRow="0" w:lastRow="0" w:firstColumn="0" w:lastColumn="0" w:oddVBand="0" w:evenVBand="0" w:oddHBand="1" w:evenHBand="0" w:firstRowFirstColumn="0" w:firstRowLastColumn="0" w:lastRowFirstColumn="0" w:lastRowLastColumn="0"/>
              <w:rPr>
                <w:b/>
                <w:bCs/>
                <w:i/>
                <w:iCs/>
                <w:sz w:val="16"/>
                <w:lang w:val="en-CA"/>
              </w:rPr>
            </w:pPr>
            <w:r w:rsidRPr="002E15D1">
              <w:rPr>
                <w:b/>
                <w:bCs/>
                <w:i/>
                <w:iCs/>
                <w:sz w:val="16"/>
                <w:lang w:val="en-CA"/>
              </w:rPr>
              <w:t>show respect for the diverse opinions, values, belief systems, and contributions of others.</w:t>
            </w:r>
          </w:p>
        </w:tc>
      </w:tr>
      <w:tr w:rsidR="0044778A" w:rsidRPr="0044778A" w:rsidTr="0044778A">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44778A" w:rsidRPr="0044778A" w:rsidRDefault="0044778A" w:rsidP="0044778A">
            <w:pPr>
              <w:ind w:left="360"/>
              <w:rPr>
                <w:i/>
                <w:iCs/>
                <w:sz w:val="20"/>
                <w:lang w:val="en-CA"/>
              </w:rPr>
            </w:pPr>
          </w:p>
        </w:tc>
        <w:tc>
          <w:tcPr>
            <w:tcW w:w="0" w:type="auto"/>
            <w:shd w:val="clear" w:color="auto" w:fill="F2F2F2"/>
          </w:tcPr>
          <w:p w:rsidR="0044778A" w:rsidRPr="0054508E" w:rsidRDefault="0054508E" w:rsidP="0044778A">
            <w:pPr>
              <w:ind w:left="360"/>
              <w:cnfStyle w:val="000000000000" w:firstRow="0" w:lastRow="0" w:firstColumn="0" w:lastColumn="0" w:oddVBand="0" w:evenVBand="0" w:oddHBand="0" w:evenHBand="0" w:firstRowFirstColumn="0" w:firstRowLastColumn="0" w:lastRowFirstColumn="0" w:lastRowLastColumn="0"/>
              <w:rPr>
                <w:b/>
                <w:bCs/>
                <w:i/>
                <w:iCs/>
                <w:sz w:val="18"/>
                <w:lang w:val="en-CA"/>
              </w:rPr>
            </w:pPr>
            <w:r w:rsidRPr="0054508E">
              <w:rPr>
                <w:b/>
                <w:bCs/>
                <w:i/>
                <w:iCs/>
                <w:sz w:val="18"/>
                <w:lang w:val="en-CA"/>
              </w:rPr>
              <w:t>X</w:t>
            </w:r>
          </w:p>
        </w:tc>
        <w:tc>
          <w:tcPr>
            <w:tcW w:w="0" w:type="auto"/>
            <w:shd w:val="clear" w:color="auto" w:fill="F2F2F2"/>
          </w:tcPr>
          <w:p w:rsidR="0044778A" w:rsidRPr="002E15D1" w:rsidRDefault="0044778A" w:rsidP="0044778A">
            <w:pPr>
              <w:ind w:left="360"/>
              <w:cnfStyle w:val="000000000000" w:firstRow="0" w:lastRow="0" w:firstColumn="0" w:lastColumn="0" w:oddVBand="0" w:evenVBand="0" w:oddHBand="0" w:evenHBand="0" w:firstRowFirstColumn="0" w:firstRowLastColumn="0" w:lastRowFirstColumn="0" w:lastRowLastColumn="0"/>
              <w:rPr>
                <w:b/>
                <w:bCs/>
                <w:i/>
                <w:iCs/>
                <w:sz w:val="16"/>
                <w:lang w:val="en-CA"/>
              </w:rPr>
            </w:pPr>
            <w:r w:rsidRPr="002E15D1">
              <w:rPr>
                <w:b/>
                <w:bCs/>
                <w:i/>
                <w:iCs/>
                <w:sz w:val="16"/>
                <w:lang w:val="en-CA"/>
              </w:rPr>
              <w:t>interact with others in groups or teams in ways that contribute to effective working relationships and the achievement of goals.</w:t>
            </w:r>
          </w:p>
        </w:tc>
      </w:tr>
      <w:tr w:rsidR="0044778A" w:rsidRPr="0044778A" w:rsidTr="004477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cPr>
          <w:p w:rsidR="0044778A" w:rsidRPr="0044778A" w:rsidRDefault="0044778A" w:rsidP="0044778A">
            <w:pPr>
              <w:ind w:left="360"/>
              <w:rPr>
                <w:i/>
                <w:iCs/>
                <w:sz w:val="20"/>
                <w:lang w:val="en-CA"/>
              </w:rPr>
            </w:pPr>
          </w:p>
        </w:tc>
        <w:tc>
          <w:tcPr>
            <w:tcW w:w="0" w:type="auto"/>
            <w:shd w:val="clear" w:color="auto" w:fill="FFFFFF"/>
          </w:tcPr>
          <w:p w:rsidR="0044778A" w:rsidRPr="0054508E" w:rsidRDefault="0054508E" w:rsidP="0044778A">
            <w:pPr>
              <w:ind w:left="360"/>
              <w:cnfStyle w:val="000000100000" w:firstRow="0" w:lastRow="0" w:firstColumn="0" w:lastColumn="0" w:oddVBand="0" w:evenVBand="0" w:oddHBand="1" w:evenHBand="0" w:firstRowFirstColumn="0" w:firstRowLastColumn="0" w:lastRowFirstColumn="0" w:lastRowLastColumn="0"/>
              <w:rPr>
                <w:b/>
                <w:bCs/>
                <w:i/>
                <w:iCs/>
                <w:sz w:val="18"/>
                <w:lang w:val="en-CA"/>
              </w:rPr>
            </w:pPr>
            <w:r w:rsidRPr="0054508E">
              <w:rPr>
                <w:b/>
                <w:bCs/>
                <w:i/>
                <w:iCs/>
                <w:sz w:val="18"/>
                <w:lang w:val="en-CA"/>
              </w:rPr>
              <w:t>X</w:t>
            </w:r>
          </w:p>
        </w:tc>
        <w:tc>
          <w:tcPr>
            <w:tcW w:w="0" w:type="auto"/>
            <w:shd w:val="clear" w:color="auto" w:fill="FFFFFF"/>
          </w:tcPr>
          <w:p w:rsidR="0044778A" w:rsidRPr="002E15D1" w:rsidRDefault="0044778A" w:rsidP="0044778A">
            <w:pPr>
              <w:ind w:left="360"/>
              <w:cnfStyle w:val="000000100000" w:firstRow="0" w:lastRow="0" w:firstColumn="0" w:lastColumn="0" w:oddVBand="0" w:evenVBand="0" w:oddHBand="1" w:evenHBand="0" w:firstRowFirstColumn="0" w:firstRowLastColumn="0" w:lastRowFirstColumn="0" w:lastRowLastColumn="0"/>
              <w:rPr>
                <w:b/>
                <w:bCs/>
                <w:i/>
                <w:iCs/>
                <w:sz w:val="16"/>
                <w:lang w:val="en-CA"/>
              </w:rPr>
            </w:pPr>
            <w:r w:rsidRPr="002E15D1">
              <w:rPr>
                <w:b/>
                <w:bCs/>
                <w:i/>
                <w:iCs/>
                <w:sz w:val="16"/>
                <w:lang w:val="en-CA"/>
              </w:rPr>
              <w:t>manage the use of time and other resources to complete projects.</w:t>
            </w:r>
          </w:p>
        </w:tc>
      </w:tr>
      <w:tr w:rsidR="0044778A" w:rsidRPr="0044778A" w:rsidTr="0044778A">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44778A" w:rsidRPr="0044778A" w:rsidRDefault="0044778A" w:rsidP="0044778A">
            <w:pPr>
              <w:ind w:left="360"/>
              <w:rPr>
                <w:i/>
                <w:iCs/>
                <w:sz w:val="20"/>
                <w:lang w:val="en-CA"/>
              </w:rPr>
            </w:pPr>
          </w:p>
        </w:tc>
        <w:tc>
          <w:tcPr>
            <w:tcW w:w="0" w:type="auto"/>
            <w:shd w:val="clear" w:color="auto" w:fill="F2F2F2"/>
          </w:tcPr>
          <w:p w:rsidR="0044778A" w:rsidRPr="0054508E" w:rsidRDefault="0054508E" w:rsidP="0044778A">
            <w:pPr>
              <w:ind w:left="360"/>
              <w:cnfStyle w:val="000000000000" w:firstRow="0" w:lastRow="0" w:firstColumn="0" w:lastColumn="0" w:oddVBand="0" w:evenVBand="0" w:oddHBand="0" w:evenHBand="0" w:firstRowFirstColumn="0" w:firstRowLastColumn="0" w:lastRowFirstColumn="0" w:lastRowLastColumn="0"/>
              <w:rPr>
                <w:b/>
                <w:bCs/>
                <w:i/>
                <w:iCs/>
                <w:sz w:val="18"/>
                <w:lang w:val="en-CA"/>
              </w:rPr>
            </w:pPr>
            <w:r w:rsidRPr="0054508E">
              <w:rPr>
                <w:b/>
                <w:bCs/>
                <w:i/>
                <w:iCs/>
                <w:sz w:val="18"/>
                <w:lang w:val="en-CA"/>
              </w:rPr>
              <w:t>X</w:t>
            </w:r>
          </w:p>
        </w:tc>
        <w:tc>
          <w:tcPr>
            <w:tcW w:w="0" w:type="auto"/>
            <w:shd w:val="clear" w:color="auto" w:fill="F2F2F2"/>
          </w:tcPr>
          <w:p w:rsidR="0044778A" w:rsidRPr="002E15D1" w:rsidRDefault="0044778A" w:rsidP="0044778A">
            <w:pPr>
              <w:ind w:left="360"/>
              <w:cnfStyle w:val="000000000000" w:firstRow="0" w:lastRow="0" w:firstColumn="0" w:lastColumn="0" w:oddVBand="0" w:evenVBand="0" w:oddHBand="0" w:evenHBand="0" w:firstRowFirstColumn="0" w:firstRowLastColumn="0" w:lastRowFirstColumn="0" w:lastRowLastColumn="0"/>
              <w:rPr>
                <w:b/>
                <w:bCs/>
                <w:i/>
                <w:iCs/>
                <w:sz w:val="16"/>
                <w:lang w:val="en-CA"/>
              </w:rPr>
            </w:pPr>
            <w:r w:rsidRPr="002E15D1">
              <w:rPr>
                <w:b/>
                <w:bCs/>
                <w:i/>
                <w:iCs/>
                <w:sz w:val="16"/>
                <w:lang w:val="en-CA"/>
              </w:rPr>
              <w:t>take responsibility for one’s own actions, decisions, and consequences.</w:t>
            </w:r>
          </w:p>
        </w:tc>
      </w:tr>
    </w:tbl>
    <w:p w:rsidR="002E15D1" w:rsidRPr="002E15D1" w:rsidRDefault="0044778A" w:rsidP="002E15D1">
      <w:pPr>
        <w:ind w:left="720"/>
        <w:contextualSpacing/>
        <w:rPr>
          <w:i/>
          <w:iCs/>
          <w:sz w:val="20"/>
          <w:lang w:val="en-CA"/>
        </w:rPr>
      </w:pPr>
      <w:r w:rsidRPr="0044778A">
        <w:rPr>
          <w:i/>
          <w:iCs/>
          <w:sz w:val="20"/>
          <w:lang w:val="en-CA"/>
        </w:rPr>
        <w:br/>
      </w:r>
    </w:p>
    <w:p w:rsidR="002E15D1" w:rsidRPr="002E15D1" w:rsidRDefault="002E15D1" w:rsidP="002E15D1">
      <w:pPr>
        <w:pBdr>
          <w:top w:val="single" w:sz="4" w:space="1" w:color="auto"/>
          <w:bottom w:val="single" w:sz="4" w:space="1" w:color="auto"/>
        </w:pBdr>
        <w:rPr>
          <w:b/>
          <w:i/>
          <w:sz w:val="20"/>
          <w:szCs w:val="24"/>
          <w:lang w:val="en-CA"/>
        </w:rPr>
      </w:pPr>
      <w:r w:rsidRPr="002E15D1">
        <w:rPr>
          <w:b/>
          <w:i/>
          <w:sz w:val="20"/>
          <w:szCs w:val="24"/>
          <w:lang w:val="en-CA"/>
        </w:rPr>
        <w:t>General Education Requirements are addressed for the objective of Personal Development.</w:t>
      </w:r>
    </w:p>
    <w:p w:rsidR="0044778A" w:rsidRPr="0044778A" w:rsidRDefault="0044778A" w:rsidP="0044778A">
      <w:pPr>
        <w:ind w:left="720"/>
        <w:contextualSpacing/>
        <w:rPr>
          <w:i/>
          <w:iCs/>
          <w:sz w:val="20"/>
          <w:lang w:val="en-CA"/>
        </w:rPr>
      </w:pPr>
    </w:p>
    <w:p w:rsidR="0044778A" w:rsidRPr="0044778A" w:rsidRDefault="0044778A" w:rsidP="0044778A">
      <w:pPr>
        <w:rPr>
          <w:sz w:val="24"/>
          <w:szCs w:val="24"/>
          <w:lang w:val="en-CA"/>
        </w:rPr>
      </w:pPr>
    </w:p>
    <w:p w:rsidR="00BF0A84" w:rsidRDefault="00BF0A84">
      <w:pPr>
        <w:tabs>
          <w:tab w:val="center" w:pos="4560"/>
        </w:tabs>
        <w:rPr>
          <w:i/>
          <w:lang w:val="en-GB"/>
        </w:rPr>
      </w:pPr>
    </w:p>
    <w:tbl>
      <w:tblPr>
        <w:tblW w:w="9606" w:type="dxa"/>
        <w:tblLayout w:type="fixed"/>
        <w:tblLook w:val="0000" w:firstRow="0" w:lastRow="0" w:firstColumn="0" w:lastColumn="0" w:noHBand="0" w:noVBand="0"/>
      </w:tblPr>
      <w:tblGrid>
        <w:gridCol w:w="675"/>
        <w:gridCol w:w="8931"/>
      </w:tblGrid>
      <w:tr w:rsidR="00BF0A84" w:rsidTr="00704543">
        <w:tc>
          <w:tcPr>
            <w:tcW w:w="675" w:type="dxa"/>
          </w:tcPr>
          <w:p w:rsidR="00BF0A84" w:rsidRDefault="00BF0A84">
            <w:pPr>
              <w:rPr>
                <w:b/>
              </w:rPr>
            </w:pPr>
            <w:r>
              <w:rPr>
                <w:b/>
              </w:rPr>
              <w:t>I.</w:t>
            </w:r>
          </w:p>
        </w:tc>
        <w:tc>
          <w:tcPr>
            <w:tcW w:w="8931" w:type="dxa"/>
          </w:tcPr>
          <w:p w:rsidR="00BF0A84" w:rsidRDefault="00BF0A84">
            <w:pPr>
              <w:rPr>
                <w:bCs/>
              </w:rPr>
            </w:pPr>
            <w:r>
              <w:rPr>
                <w:b/>
              </w:rPr>
              <w:t>COURSE DESCRIPTION:</w:t>
            </w:r>
          </w:p>
          <w:p w:rsidR="00BF0A84" w:rsidRDefault="00BF0A84">
            <w:pPr>
              <w:rPr>
                <w:bCs/>
              </w:rPr>
            </w:pPr>
          </w:p>
          <w:p w:rsidR="00BF0A84" w:rsidRDefault="006D1533" w:rsidP="001213E7">
            <w:pPr>
              <w:rPr>
                <w:bCs/>
              </w:rPr>
            </w:pPr>
            <w:r w:rsidRPr="006D1533">
              <w:t xml:space="preserve">This course will prepare the student to become a skilled practitioner who supports  the </w:t>
            </w:r>
            <w:r w:rsidR="00ED1386">
              <w:t xml:space="preserve">Registered Occupational Therapist and </w:t>
            </w:r>
            <w:r w:rsidRPr="006D1533">
              <w:t>Physiotherapist in the provision of assigned services.  Through participation in fieldwork</w:t>
            </w:r>
            <w:r w:rsidR="00ED1386">
              <w:t xml:space="preserve"> and reflection activities, the student</w:t>
            </w:r>
            <w:r w:rsidRPr="006D1533">
              <w:t xml:space="preserve"> will </w:t>
            </w:r>
            <w:r w:rsidR="00ED1386" w:rsidRPr="006D1533">
              <w:t xml:space="preserve">consolidate prior learning </w:t>
            </w:r>
            <w:r w:rsidR="00ED1386">
              <w:t xml:space="preserve">as well as </w:t>
            </w:r>
            <w:r w:rsidRPr="006D1533">
              <w:t>acquire new</w:t>
            </w:r>
            <w:r w:rsidR="00ED1386">
              <w:t xml:space="preserve"> knowledge and skills in the workplace</w:t>
            </w:r>
            <w:r w:rsidRPr="006D1533">
              <w:t xml:space="preserve">. The goals of this experience are to provide the student with the opportunity to practice </w:t>
            </w:r>
            <w:r w:rsidR="00ED1386">
              <w:t xml:space="preserve">direct and indirect patient care skills and to </w:t>
            </w:r>
            <w:r w:rsidRPr="006D1533">
              <w:t xml:space="preserve">develop high standards of </w:t>
            </w:r>
            <w:r w:rsidR="00ED1386">
              <w:t xml:space="preserve">professional behaviour. In </w:t>
            </w:r>
            <w:r w:rsidRPr="006D1533">
              <w:t>fieldwork setting</w:t>
            </w:r>
            <w:r w:rsidR="00ED1386">
              <w:t>s</w:t>
            </w:r>
            <w:r w:rsidRPr="006D1533">
              <w:t xml:space="preserve"> students will </w:t>
            </w:r>
            <w:r w:rsidR="00ED1386">
              <w:t xml:space="preserve">begin to </w:t>
            </w:r>
            <w:r w:rsidRPr="006D1533">
              <w:t xml:space="preserve">develop critical thinking and problem </w:t>
            </w:r>
            <w:r w:rsidR="00137071">
              <w:t>solving skills to enhance their</w:t>
            </w:r>
            <w:r w:rsidRPr="006D1533">
              <w:t xml:space="preserve"> knowledge and clinical competence.  A  Registered Occupational Therapist or Physiotherapist supports the student </w:t>
            </w:r>
            <w:r w:rsidR="00ED1386">
              <w:t>during this practicum experience</w:t>
            </w:r>
            <w:r w:rsidR="00137071">
              <w:t xml:space="preserve"> and </w:t>
            </w:r>
            <w:r w:rsidRPr="006D1533">
              <w:t>facilitates a weekly seminar to promote a deeper understanding of the role of the OTA &amp; PTA within the inter-professional health care team.</w:t>
            </w:r>
          </w:p>
        </w:tc>
      </w:tr>
    </w:tbl>
    <w:p w:rsidR="00BF0A84" w:rsidRDefault="00BF0A84"/>
    <w:p w:rsidR="00704543" w:rsidRDefault="00704543"/>
    <w:tbl>
      <w:tblPr>
        <w:tblW w:w="9606" w:type="dxa"/>
        <w:tblLayout w:type="fixed"/>
        <w:tblLook w:val="0000" w:firstRow="0" w:lastRow="0" w:firstColumn="0" w:lastColumn="0" w:noHBand="0" w:noVBand="0"/>
      </w:tblPr>
      <w:tblGrid>
        <w:gridCol w:w="675"/>
        <w:gridCol w:w="567"/>
        <w:gridCol w:w="8364"/>
      </w:tblGrid>
      <w:tr w:rsidR="00BF0A84" w:rsidTr="00704543">
        <w:trPr>
          <w:cantSplit/>
        </w:trPr>
        <w:tc>
          <w:tcPr>
            <w:tcW w:w="675" w:type="dxa"/>
          </w:tcPr>
          <w:p w:rsidR="00BF0A84" w:rsidRDefault="00BF0A84">
            <w:pPr>
              <w:rPr>
                <w:b/>
              </w:rPr>
            </w:pPr>
            <w:r>
              <w:rPr>
                <w:b/>
              </w:rPr>
              <w:t>II.</w:t>
            </w:r>
          </w:p>
        </w:tc>
        <w:tc>
          <w:tcPr>
            <w:tcW w:w="8931" w:type="dxa"/>
            <w:gridSpan w:val="2"/>
          </w:tcPr>
          <w:p w:rsidR="00BF0A84" w:rsidRDefault="00BF0A84">
            <w:pPr>
              <w:rPr>
                <w:b/>
              </w:rPr>
            </w:pPr>
            <w:r>
              <w:rPr>
                <w:b/>
              </w:rPr>
              <w:t>LEARNING OUTCOMES AND ELEMENTS OF THE PERFORMANCE:</w:t>
            </w:r>
          </w:p>
          <w:p w:rsidR="00BF0A84" w:rsidRDefault="00BF0A84"/>
        </w:tc>
      </w:tr>
      <w:tr w:rsidR="00BF0A84" w:rsidTr="00704543">
        <w:trPr>
          <w:cantSplit/>
        </w:trPr>
        <w:tc>
          <w:tcPr>
            <w:tcW w:w="675" w:type="dxa"/>
          </w:tcPr>
          <w:p w:rsidR="00BF0A84" w:rsidRDefault="00BF0A84"/>
        </w:tc>
        <w:tc>
          <w:tcPr>
            <w:tcW w:w="8931" w:type="dxa"/>
            <w:gridSpan w:val="2"/>
          </w:tcPr>
          <w:p w:rsidR="00BF0A84" w:rsidRDefault="00BF0A84">
            <w:pPr>
              <w:rPr>
                <w:bCs/>
                <w:iCs/>
              </w:rPr>
            </w:pPr>
            <w:r>
              <w:rPr>
                <w:bCs/>
                <w:iCs/>
              </w:rPr>
              <w:t>Upon successful completion of this course, the student will:</w:t>
            </w:r>
          </w:p>
          <w:p w:rsidR="00BF0A84" w:rsidRDefault="00BF0A84"/>
        </w:tc>
      </w:tr>
      <w:tr w:rsidR="00BF0A84" w:rsidTr="00704543">
        <w:tc>
          <w:tcPr>
            <w:tcW w:w="675" w:type="dxa"/>
          </w:tcPr>
          <w:p w:rsidR="00BF0A84" w:rsidRDefault="00BF0A84">
            <w:pPr>
              <w:rPr>
                <w:b/>
                <w:bCs/>
              </w:rPr>
            </w:pPr>
          </w:p>
        </w:tc>
        <w:tc>
          <w:tcPr>
            <w:tcW w:w="567" w:type="dxa"/>
          </w:tcPr>
          <w:p w:rsidR="00BF0A84" w:rsidRDefault="00BF0A84">
            <w:pPr>
              <w:rPr>
                <w:b/>
              </w:rPr>
            </w:pPr>
            <w:r>
              <w:rPr>
                <w:b/>
              </w:rPr>
              <w:t>1.</w:t>
            </w:r>
          </w:p>
        </w:tc>
        <w:tc>
          <w:tcPr>
            <w:tcW w:w="8364" w:type="dxa"/>
          </w:tcPr>
          <w:p w:rsidR="00BF0A84" w:rsidRDefault="00BF0A84">
            <w:pPr>
              <w:rPr>
                <w:b/>
              </w:rPr>
            </w:pPr>
            <w:r>
              <w:rPr>
                <w:b/>
              </w:rPr>
              <w:t>De</w:t>
            </w:r>
            <w:r w:rsidR="00137071">
              <w:rPr>
                <w:b/>
              </w:rPr>
              <w:t>monstrate</w:t>
            </w:r>
            <w:r>
              <w:rPr>
                <w:b/>
              </w:rPr>
              <w:t xml:space="preserve"> the abili</w:t>
            </w:r>
            <w:r w:rsidR="00DA6217">
              <w:rPr>
                <w:b/>
              </w:rPr>
              <w:t xml:space="preserve">ty to work within the role of an </w:t>
            </w:r>
            <w:r w:rsidR="00AE4074">
              <w:rPr>
                <w:b/>
              </w:rPr>
              <w:t>OTA &amp; PTA</w:t>
            </w:r>
            <w:r>
              <w:rPr>
                <w:b/>
              </w:rPr>
              <w:t xml:space="preserve"> in a Physiotherapy </w:t>
            </w:r>
            <w:r w:rsidR="00DA6217">
              <w:rPr>
                <w:b/>
              </w:rPr>
              <w:t xml:space="preserve">or Occupational Therapy </w:t>
            </w:r>
            <w:r>
              <w:rPr>
                <w:b/>
              </w:rPr>
              <w:t xml:space="preserve">setting.  </w:t>
            </w:r>
          </w:p>
        </w:tc>
      </w:tr>
      <w:tr w:rsidR="00BF0A84" w:rsidTr="00704543">
        <w:tc>
          <w:tcPr>
            <w:tcW w:w="675" w:type="dxa"/>
          </w:tcPr>
          <w:p w:rsidR="00BF0A84" w:rsidRDefault="00BF0A84"/>
        </w:tc>
        <w:tc>
          <w:tcPr>
            <w:tcW w:w="567" w:type="dxa"/>
          </w:tcPr>
          <w:p w:rsidR="00BF0A84" w:rsidRDefault="00BF0A84"/>
        </w:tc>
        <w:tc>
          <w:tcPr>
            <w:tcW w:w="8364" w:type="dxa"/>
          </w:tcPr>
          <w:p w:rsidR="00BF0A84" w:rsidRDefault="00BF0A84">
            <w:r>
              <w:rPr>
                <w:u w:val="single"/>
              </w:rPr>
              <w:t>Potential Elements of the Performance:</w:t>
            </w:r>
          </w:p>
          <w:p w:rsidR="00BF0A84" w:rsidRDefault="00BF0A84">
            <w:pPr>
              <w:numPr>
                <w:ilvl w:val="0"/>
                <w:numId w:val="16"/>
              </w:numPr>
            </w:pPr>
            <w:r>
              <w:t xml:space="preserve">Completion of clerical and administration duties as requested by the </w:t>
            </w:r>
            <w:r w:rsidR="00DA6217">
              <w:t>Registered Therapist</w:t>
            </w:r>
            <w:r>
              <w:t xml:space="preserve"> or administrative staff (i.e. telephone skills, filing)</w:t>
            </w:r>
          </w:p>
          <w:p w:rsidR="00BF0A84" w:rsidRDefault="00BF0A84">
            <w:pPr>
              <w:numPr>
                <w:ilvl w:val="0"/>
                <w:numId w:val="16"/>
              </w:numPr>
            </w:pPr>
            <w:r>
              <w:t>Completion of maintenan</w:t>
            </w:r>
            <w:r w:rsidR="00DA6217">
              <w:t>ce duties as indicated by the Registered Therapist or support worker</w:t>
            </w:r>
            <w:r>
              <w:t xml:space="preserve"> (i.e. cleaning equipment, preparing treatment areas, inventory and ordering of supplies)</w:t>
            </w:r>
          </w:p>
          <w:p w:rsidR="00BF0A84" w:rsidRDefault="002C2B64">
            <w:pPr>
              <w:numPr>
                <w:ilvl w:val="0"/>
                <w:numId w:val="16"/>
              </w:numPr>
            </w:pPr>
            <w:r>
              <w:t>Complete assigned data gathering to support the Physiotherapy/Occupational Therapy evaluation</w:t>
            </w:r>
          </w:p>
          <w:p w:rsidR="00D2362D" w:rsidRDefault="00D2362D" w:rsidP="00D2362D">
            <w:pPr>
              <w:numPr>
                <w:ilvl w:val="0"/>
                <w:numId w:val="16"/>
              </w:numPr>
            </w:pPr>
            <w:r>
              <w:t xml:space="preserve">Develop </w:t>
            </w:r>
            <w:r w:rsidR="00950A6A">
              <w:t>effective problem solving and judgment related to assigned service components</w:t>
            </w:r>
          </w:p>
          <w:p w:rsidR="00D2362D" w:rsidRDefault="00D2362D" w:rsidP="00D2362D">
            <w:pPr>
              <w:numPr>
                <w:ilvl w:val="0"/>
                <w:numId w:val="16"/>
              </w:numPr>
            </w:pPr>
            <w:r>
              <w:t xml:space="preserve">Participate in the ongoing intervention and </w:t>
            </w:r>
            <w:r w:rsidR="00950A6A">
              <w:t>monitoring</w:t>
            </w:r>
            <w:r>
              <w:t xml:space="preserve"> of the client through skillful clinical observations </w:t>
            </w:r>
          </w:p>
          <w:p w:rsidR="005F4601" w:rsidRDefault="00BF0A84">
            <w:pPr>
              <w:numPr>
                <w:ilvl w:val="0"/>
                <w:numId w:val="16"/>
              </w:numPr>
            </w:pPr>
            <w:r>
              <w:t xml:space="preserve">Participate in the </w:t>
            </w:r>
            <w:r w:rsidR="005F4601">
              <w:t>ongoing evaluation of the client through observing, reporting and where appropriate, recording relevant information.</w:t>
            </w:r>
          </w:p>
          <w:p w:rsidR="00BF0A84" w:rsidRDefault="005F4601">
            <w:pPr>
              <w:numPr>
                <w:ilvl w:val="0"/>
                <w:numId w:val="16"/>
              </w:numPr>
            </w:pPr>
            <w:r>
              <w:t>P</w:t>
            </w:r>
            <w:r w:rsidR="00DA6217">
              <w:t xml:space="preserve">articipate and contribute to </w:t>
            </w:r>
            <w:r w:rsidR="00950A6A">
              <w:t>assigned service components</w:t>
            </w:r>
            <w:r w:rsidR="00BF0A84">
              <w:t>, based on treatment r</w:t>
            </w:r>
            <w:r w:rsidR="00DA6217">
              <w:t>ecommendations provided by the Registered Therapist</w:t>
            </w:r>
            <w:r w:rsidR="00BF0A84">
              <w:t xml:space="preserve"> </w:t>
            </w:r>
          </w:p>
          <w:p w:rsidR="00D2362D" w:rsidRDefault="00BD65CD" w:rsidP="00D2362D">
            <w:pPr>
              <w:numPr>
                <w:ilvl w:val="0"/>
                <w:numId w:val="16"/>
              </w:numPr>
            </w:pPr>
            <w:r>
              <w:t>Demonstrate behaviours and skills</w:t>
            </w:r>
            <w:r w:rsidR="00BF0A84">
              <w:t xml:space="preserve"> wi</w:t>
            </w:r>
            <w:r w:rsidR="00DA6217">
              <w:t>thin the scope of practice of a</w:t>
            </w:r>
            <w:r w:rsidR="00BF0A84">
              <w:t xml:space="preserve"> </w:t>
            </w:r>
            <w:r w:rsidR="00DA6217">
              <w:t xml:space="preserve">student </w:t>
            </w:r>
            <w:r w:rsidR="00AE4074">
              <w:t>OTA &amp; PTA</w:t>
            </w:r>
            <w:r w:rsidR="00D2362D">
              <w:t xml:space="preserve"> </w:t>
            </w:r>
          </w:p>
          <w:p w:rsidR="00D2362D" w:rsidRDefault="00D2362D" w:rsidP="00D2362D">
            <w:pPr>
              <w:numPr>
                <w:ilvl w:val="0"/>
                <w:numId w:val="16"/>
              </w:numPr>
            </w:pPr>
            <w:r>
              <w:t>Demonstrate attentive and active listening skills</w:t>
            </w:r>
          </w:p>
          <w:p w:rsidR="0070605D" w:rsidRDefault="00D2362D" w:rsidP="0070605D">
            <w:pPr>
              <w:numPr>
                <w:ilvl w:val="0"/>
                <w:numId w:val="16"/>
              </w:numPr>
            </w:pPr>
            <w:r>
              <w:t>Develop an understanding of recording and reporting of client progress</w:t>
            </w:r>
          </w:p>
          <w:p w:rsidR="0070605D" w:rsidRDefault="0070605D" w:rsidP="0070605D">
            <w:pPr>
              <w:numPr>
                <w:ilvl w:val="0"/>
                <w:numId w:val="16"/>
              </w:numPr>
            </w:pPr>
            <w:r>
              <w:t xml:space="preserve">Demonstrate responsibility for own knowledge base by asking for clarification when necessary, to ensure accuracy and understanding of information </w:t>
            </w:r>
          </w:p>
          <w:p w:rsidR="008C776B" w:rsidRDefault="00137071" w:rsidP="00137071">
            <w:pPr>
              <w:numPr>
                <w:ilvl w:val="0"/>
                <w:numId w:val="16"/>
              </w:numPr>
            </w:pPr>
            <w:r>
              <w:t xml:space="preserve">Act interdependently and collaboratively as a health care team member while working within the role of a Student </w:t>
            </w:r>
            <w:r w:rsidR="00AE4074">
              <w:t>OTA &amp; PTA</w:t>
            </w:r>
            <w:r>
              <w:t>.</w:t>
            </w:r>
          </w:p>
          <w:p w:rsidR="00137071" w:rsidRPr="00137071" w:rsidRDefault="008C776B" w:rsidP="00137071">
            <w:pPr>
              <w:numPr>
                <w:ilvl w:val="0"/>
                <w:numId w:val="16"/>
              </w:numPr>
            </w:pPr>
            <w:r>
              <w:t>Compare and contrast the Competency Profiles published by CAOT and CPA.</w:t>
            </w:r>
          </w:p>
          <w:p w:rsidR="00137071" w:rsidRDefault="00137071" w:rsidP="00137071"/>
          <w:p w:rsidR="0017583D" w:rsidRDefault="0017583D" w:rsidP="00137071"/>
          <w:p w:rsidR="00BF0A84" w:rsidRDefault="00BF0A84">
            <w:pPr>
              <w:pStyle w:val="EnvelopeReturn"/>
            </w:pPr>
          </w:p>
        </w:tc>
      </w:tr>
      <w:tr w:rsidR="00BF0A84" w:rsidTr="00704543">
        <w:tc>
          <w:tcPr>
            <w:tcW w:w="675" w:type="dxa"/>
          </w:tcPr>
          <w:p w:rsidR="00BF0A84" w:rsidRDefault="00BF0A84">
            <w:pPr>
              <w:rPr>
                <w:b/>
                <w:bCs/>
              </w:rPr>
            </w:pPr>
          </w:p>
        </w:tc>
        <w:tc>
          <w:tcPr>
            <w:tcW w:w="567" w:type="dxa"/>
          </w:tcPr>
          <w:p w:rsidR="00BF0A84" w:rsidRDefault="00D2362D">
            <w:pPr>
              <w:rPr>
                <w:b/>
              </w:rPr>
            </w:pPr>
            <w:r>
              <w:rPr>
                <w:b/>
              </w:rPr>
              <w:t>2</w:t>
            </w:r>
            <w:r w:rsidR="00BF0A84">
              <w:rPr>
                <w:b/>
              </w:rPr>
              <w:t>.</w:t>
            </w:r>
          </w:p>
        </w:tc>
        <w:tc>
          <w:tcPr>
            <w:tcW w:w="8364" w:type="dxa"/>
          </w:tcPr>
          <w:p w:rsidR="00BF0A84" w:rsidRDefault="00137071" w:rsidP="00137071">
            <w:pPr>
              <w:rPr>
                <w:b/>
              </w:rPr>
            </w:pPr>
            <w:r>
              <w:rPr>
                <w:b/>
              </w:rPr>
              <w:t xml:space="preserve">Participate in the effective functioning of interprofessional health care teams </w:t>
            </w:r>
            <w:r w:rsidR="00231ACF">
              <w:rPr>
                <w:b/>
              </w:rPr>
              <w:t xml:space="preserve"> </w:t>
            </w:r>
            <w:r>
              <w:rPr>
                <w:b/>
              </w:rPr>
              <w:t xml:space="preserve">within the role of a Student </w:t>
            </w:r>
            <w:r w:rsidR="00AE4074">
              <w:rPr>
                <w:b/>
              </w:rPr>
              <w:t>OTA &amp; PTA</w:t>
            </w:r>
            <w:r w:rsidR="00DA6217">
              <w:rPr>
                <w:b/>
              </w:rPr>
              <w:t xml:space="preserve">. </w:t>
            </w:r>
          </w:p>
        </w:tc>
      </w:tr>
      <w:tr w:rsidR="00BF0A84" w:rsidTr="00704543">
        <w:tc>
          <w:tcPr>
            <w:tcW w:w="675" w:type="dxa"/>
          </w:tcPr>
          <w:p w:rsidR="00BF0A84" w:rsidRDefault="00BF0A84"/>
        </w:tc>
        <w:tc>
          <w:tcPr>
            <w:tcW w:w="567" w:type="dxa"/>
          </w:tcPr>
          <w:p w:rsidR="00BF0A84" w:rsidRDefault="00BF0A84"/>
        </w:tc>
        <w:tc>
          <w:tcPr>
            <w:tcW w:w="8364" w:type="dxa"/>
          </w:tcPr>
          <w:p w:rsidR="00950A6A" w:rsidRDefault="00BF0A84" w:rsidP="00137071">
            <w:r>
              <w:rPr>
                <w:u w:val="single"/>
              </w:rPr>
              <w:t>Potential Elements of the Performance</w:t>
            </w:r>
            <w:r>
              <w:t>:</w:t>
            </w:r>
          </w:p>
          <w:p w:rsidR="00231ACF" w:rsidRDefault="00137071">
            <w:pPr>
              <w:numPr>
                <w:ilvl w:val="0"/>
                <w:numId w:val="18"/>
              </w:numPr>
            </w:pPr>
            <w:r>
              <w:t>Contribute to occupational therapy and physiotherapy interventions by providing observations and other relevant information to the health care team</w:t>
            </w:r>
          </w:p>
          <w:p w:rsidR="00950A6A" w:rsidRDefault="00950A6A">
            <w:pPr>
              <w:numPr>
                <w:ilvl w:val="0"/>
                <w:numId w:val="18"/>
              </w:numPr>
            </w:pPr>
            <w:r>
              <w:t>Establish positive therapeutic relationships and facilitate client participation</w:t>
            </w:r>
          </w:p>
          <w:p w:rsidR="00BF0A84" w:rsidRDefault="00137071">
            <w:pPr>
              <w:numPr>
                <w:ilvl w:val="0"/>
                <w:numId w:val="18"/>
              </w:numPr>
            </w:pPr>
            <w:r>
              <w:t>Speak and write clearly using appropriate terminology and related abbreviations as defined in the practice setting</w:t>
            </w:r>
          </w:p>
          <w:p w:rsidR="00BF0A84" w:rsidRDefault="00444FAE">
            <w:pPr>
              <w:numPr>
                <w:ilvl w:val="0"/>
                <w:numId w:val="18"/>
              </w:numPr>
            </w:pPr>
            <w:r>
              <w:t>Develop</w:t>
            </w:r>
            <w:r w:rsidR="00717453">
              <w:t xml:space="preserve"> clinical observation skills: </w:t>
            </w:r>
            <w:r w:rsidR="00BF0A84">
              <w:t>monitor and report any changes in a client’s functional performance/status</w:t>
            </w:r>
            <w:r w:rsidR="009E63CB">
              <w:t>/progress</w:t>
            </w:r>
          </w:p>
          <w:p w:rsidR="00BF0A84" w:rsidRDefault="00444FAE">
            <w:pPr>
              <w:numPr>
                <w:ilvl w:val="0"/>
                <w:numId w:val="18"/>
              </w:numPr>
            </w:pPr>
            <w:r>
              <w:t>Develop</w:t>
            </w:r>
            <w:r w:rsidR="00717453">
              <w:t xml:space="preserve"> effective communication</w:t>
            </w:r>
            <w:r w:rsidR="009E63CB">
              <w:t>, including verbal, non-verbal, written and electronic</w:t>
            </w:r>
          </w:p>
          <w:p w:rsidR="00BF0A84" w:rsidRDefault="00BF0A84" w:rsidP="009E63CB">
            <w:pPr>
              <w:ind w:left="720"/>
            </w:pPr>
          </w:p>
        </w:tc>
      </w:tr>
      <w:tr w:rsidR="00BF0A84" w:rsidTr="00704543">
        <w:tc>
          <w:tcPr>
            <w:tcW w:w="675" w:type="dxa"/>
          </w:tcPr>
          <w:p w:rsidR="00BF0A84" w:rsidRDefault="00BF0A84">
            <w:pPr>
              <w:rPr>
                <w:b/>
                <w:bCs/>
              </w:rPr>
            </w:pPr>
          </w:p>
        </w:tc>
        <w:tc>
          <w:tcPr>
            <w:tcW w:w="567" w:type="dxa"/>
          </w:tcPr>
          <w:p w:rsidR="00BF0A84" w:rsidRDefault="00D2362D">
            <w:pPr>
              <w:rPr>
                <w:b/>
              </w:rPr>
            </w:pPr>
            <w:r>
              <w:rPr>
                <w:b/>
              </w:rPr>
              <w:t>3</w:t>
            </w:r>
            <w:r w:rsidR="00BF0A84">
              <w:rPr>
                <w:b/>
              </w:rPr>
              <w:t>.</w:t>
            </w:r>
          </w:p>
        </w:tc>
        <w:tc>
          <w:tcPr>
            <w:tcW w:w="8364" w:type="dxa"/>
          </w:tcPr>
          <w:p w:rsidR="00BF0A84" w:rsidRDefault="00BF0A84" w:rsidP="004C0A1C">
            <w:pPr>
              <w:rPr>
                <w:b/>
                <w:u w:val="single"/>
              </w:rPr>
            </w:pPr>
            <w:r>
              <w:rPr>
                <w:b/>
              </w:rPr>
              <w:t>De</w:t>
            </w:r>
            <w:r w:rsidR="004C0A1C">
              <w:rPr>
                <w:b/>
              </w:rPr>
              <w:t xml:space="preserve">monstrate the ability to perform effectively within the role of the Student </w:t>
            </w:r>
            <w:r w:rsidR="00AE4074">
              <w:rPr>
                <w:b/>
              </w:rPr>
              <w:t>OTA &amp; PTA</w:t>
            </w:r>
            <w:r w:rsidR="004C0A1C">
              <w:rPr>
                <w:b/>
              </w:rPr>
              <w:t>.</w:t>
            </w:r>
          </w:p>
        </w:tc>
      </w:tr>
      <w:tr w:rsidR="00BF0A84" w:rsidTr="00704543">
        <w:tc>
          <w:tcPr>
            <w:tcW w:w="675" w:type="dxa"/>
          </w:tcPr>
          <w:p w:rsidR="00BF0A84" w:rsidRDefault="00BF0A84"/>
        </w:tc>
        <w:tc>
          <w:tcPr>
            <w:tcW w:w="567" w:type="dxa"/>
          </w:tcPr>
          <w:p w:rsidR="00BF0A84" w:rsidRDefault="00BF0A84"/>
        </w:tc>
        <w:tc>
          <w:tcPr>
            <w:tcW w:w="8364" w:type="dxa"/>
          </w:tcPr>
          <w:p w:rsidR="00BF0A84" w:rsidRDefault="00BF0A84">
            <w:r>
              <w:rPr>
                <w:u w:val="single"/>
              </w:rPr>
              <w:t>Potential Elements of the Performance</w:t>
            </w:r>
            <w:r>
              <w:t>:</w:t>
            </w:r>
          </w:p>
          <w:p w:rsidR="00BF0A84" w:rsidRDefault="004C0A1C">
            <w:pPr>
              <w:numPr>
                <w:ilvl w:val="0"/>
                <w:numId w:val="15"/>
              </w:numPr>
            </w:pPr>
            <w:r>
              <w:t>Implement components of a treatment plan/intervention applying</w:t>
            </w:r>
            <w:r w:rsidR="00717453">
              <w:t xml:space="preserve"> </w:t>
            </w:r>
            <w:r>
              <w:t>relevant knowledge and skills</w:t>
            </w:r>
          </w:p>
          <w:p w:rsidR="00BF0A84" w:rsidRDefault="004C0A1C">
            <w:pPr>
              <w:pStyle w:val="EnvelopeReturn"/>
              <w:numPr>
                <w:ilvl w:val="0"/>
                <w:numId w:val="15"/>
              </w:numPr>
            </w:pPr>
            <w:r>
              <w:t xml:space="preserve">Safely and effectively perform assigned therapeutic skills </w:t>
            </w:r>
          </w:p>
          <w:p w:rsidR="00BF0A84" w:rsidRDefault="004C0A1C">
            <w:pPr>
              <w:pStyle w:val="EnvelopeReturn"/>
              <w:numPr>
                <w:ilvl w:val="0"/>
                <w:numId w:val="15"/>
              </w:numPr>
            </w:pPr>
            <w:r>
              <w:t>Perform functions that contribute to the development, implementation and modification of treatment plans/interventions</w:t>
            </w:r>
          </w:p>
          <w:p w:rsidR="00BF0A84" w:rsidRDefault="00BF0A84" w:rsidP="004C0A1C">
            <w:pPr>
              <w:pStyle w:val="EnvelopeReturn"/>
              <w:ind w:left="720"/>
            </w:pPr>
          </w:p>
        </w:tc>
      </w:tr>
      <w:tr w:rsidR="006D2C0E" w:rsidTr="00704543">
        <w:tc>
          <w:tcPr>
            <w:tcW w:w="675" w:type="dxa"/>
          </w:tcPr>
          <w:p w:rsidR="006D2C0E" w:rsidRDefault="006D2C0E"/>
        </w:tc>
        <w:tc>
          <w:tcPr>
            <w:tcW w:w="567" w:type="dxa"/>
          </w:tcPr>
          <w:p w:rsidR="006D2C0E" w:rsidRPr="00704543" w:rsidRDefault="006D2C0E">
            <w:pPr>
              <w:rPr>
                <w:b/>
              </w:rPr>
            </w:pPr>
            <w:r w:rsidRPr="00704543">
              <w:rPr>
                <w:b/>
              </w:rPr>
              <w:t>4.</w:t>
            </w:r>
          </w:p>
        </w:tc>
        <w:tc>
          <w:tcPr>
            <w:tcW w:w="8364" w:type="dxa"/>
          </w:tcPr>
          <w:p w:rsidR="006D2C0E" w:rsidRDefault="009E63CB">
            <w:r>
              <w:rPr>
                <w:b/>
              </w:rPr>
              <w:t>Demonstrate</w:t>
            </w:r>
            <w:r w:rsidR="006D2C0E" w:rsidRPr="008B1E57">
              <w:rPr>
                <w:b/>
              </w:rPr>
              <w:t xml:space="preserve"> </w:t>
            </w:r>
            <w:r w:rsidR="006D2C0E">
              <w:rPr>
                <w:b/>
              </w:rPr>
              <w:t xml:space="preserve">the skill of </w:t>
            </w:r>
            <w:r w:rsidR="006D2C0E" w:rsidRPr="008B1E57">
              <w:rPr>
                <w:b/>
              </w:rPr>
              <w:t xml:space="preserve"> “Reflection”</w:t>
            </w:r>
            <w:r w:rsidR="006D2C0E">
              <w:rPr>
                <w:b/>
              </w:rPr>
              <w:t xml:space="preserve"> as a tool to enhance clinical </w:t>
            </w:r>
            <w:r w:rsidR="006D2C0E" w:rsidRPr="008B1E57">
              <w:rPr>
                <w:b/>
              </w:rPr>
              <w:t>experiences</w:t>
            </w:r>
            <w:r w:rsidR="006D2C0E">
              <w:rPr>
                <w:b/>
              </w:rPr>
              <w:t xml:space="preserve"> and lifelong learning</w:t>
            </w:r>
            <w:r w:rsidR="006D2C0E" w:rsidRPr="008B1E57">
              <w:rPr>
                <w:b/>
              </w:rPr>
              <w:t>.</w:t>
            </w:r>
          </w:p>
        </w:tc>
      </w:tr>
      <w:tr w:rsidR="006D2C0E" w:rsidTr="00704543">
        <w:tc>
          <w:tcPr>
            <w:tcW w:w="675" w:type="dxa"/>
          </w:tcPr>
          <w:p w:rsidR="006D2C0E" w:rsidRDefault="006D2C0E"/>
        </w:tc>
        <w:tc>
          <w:tcPr>
            <w:tcW w:w="567" w:type="dxa"/>
          </w:tcPr>
          <w:p w:rsidR="006D2C0E" w:rsidRDefault="006D2C0E"/>
        </w:tc>
        <w:tc>
          <w:tcPr>
            <w:tcW w:w="8364" w:type="dxa"/>
          </w:tcPr>
          <w:p w:rsidR="006D2C0E" w:rsidRPr="008B1E57" w:rsidRDefault="006D2C0E" w:rsidP="006D2C0E">
            <w:r w:rsidRPr="008B1E57">
              <w:rPr>
                <w:u w:val="single"/>
              </w:rPr>
              <w:t>Potential Elements of the Performance:</w:t>
            </w:r>
          </w:p>
          <w:p w:rsidR="006D2C0E" w:rsidRPr="008B1E57" w:rsidRDefault="006D2C0E" w:rsidP="006D2C0E">
            <w:pPr>
              <w:numPr>
                <w:ilvl w:val="0"/>
                <w:numId w:val="27"/>
              </w:numPr>
            </w:pPr>
            <w:r>
              <w:t xml:space="preserve"> </w:t>
            </w:r>
            <w:r w:rsidR="009E63CB">
              <w:t>Analyze learning opportunities through reflection</w:t>
            </w:r>
            <w:r w:rsidRPr="008B1E57">
              <w:t xml:space="preserve"> activities such</w:t>
            </w:r>
            <w:r>
              <w:t xml:space="preserve"> as debriefing and journaling</w:t>
            </w:r>
          </w:p>
          <w:p w:rsidR="006D2C0E" w:rsidRPr="008B1E57" w:rsidRDefault="009E63CB" w:rsidP="006D2C0E">
            <w:pPr>
              <w:numPr>
                <w:ilvl w:val="0"/>
                <w:numId w:val="27"/>
              </w:numPr>
            </w:pPr>
            <w:r>
              <w:t>Self-evaluate and</w:t>
            </w:r>
            <w:r w:rsidR="006D2C0E">
              <w:t xml:space="preserve"> transfer learning through re</w:t>
            </w:r>
            <w:r w:rsidR="00EB1D8C">
              <w:t>flection to</w:t>
            </w:r>
            <w:r w:rsidR="006D2C0E">
              <w:t xml:space="preserve"> present and future</w:t>
            </w:r>
            <w:r w:rsidR="00EB1D8C">
              <w:t xml:space="preserve"> experiences</w:t>
            </w:r>
          </w:p>
          <w:p w:rsidR="006D2C0E" w:rsidRPr="008B1E57" w:rsidRDefault="006D2C0E">
            <w:pPr>
              <w:rPr>
                <w:b/>
              </w:rPr>
            </w:pPr>
          </w:p>
        </w:tc>
      </w:tr>
      <w:tr w:rsidR="00BF0A84" w:rsidTr="00704543">
        <w:tc>
          <w:tcPr>
            <w:tcW w:w="675" w:type="dxa"/>
          </w:tcPr>
          <w:p w:rsidR="00BF0A84" w:rsidRDefault="00BF0A84">
            <w:pPr>
              <w:rPr>
                <w:b/>
                <w:bCs/>
              </w:rPr>
            </w:pPr>
          </w:p>
        </w:tc>
        <w:tc>
          <w:tcPr>
            <w:tcW w:w="567" w:type="dxa"/>
          </w:tcPr>
          <w:p w:rsidR="00BF0A84" w:rsidRDefault="00D2362D">
            <w:pPr>
              <w:rPr>
                <w:b/>
              </w:rPr>
            </w:pPr>
            <w:r>
              <w:rPr>
                <w:b/>
              </w:rPr>
              <w:t>5.</w:t>
            </w:r>
          </w:p>
        </w:tc>
        <w:tc>
          <w:tcPr>
            <w:tcW w:w="8364" w:type="dxa"/>
          </w:tcPr>
          <w:p w:rsidR="00BF0A84" w:rsidRDefault="00BF0A84" w:rsidP="00231ACF">
            <w:pPr>
              <w:rPr>
                <w:b/>
                <w:u w:val="single"/>
              </w:rPr>
            </w:pPr>
            <w:r>
              <w:rPr>
                <w:b/>
              </w:rPr>
              <w:t xml:space="preserve">Demonstrate </w:t>
            </w:r>
            <w:r w:rsidR="002A3B94">
              <w:rPr>
                <w:b/>
              </w:rPr>
              <w:t>an understanding of</w:t>
            </w:r>
            <w:r>
              <w:rPr>
                <w:b/>
              </w:rPr>
              <w:t xml:space="preserve"> safety precautions regarding the client and </w:t>
            </w:r>
            <w:r w:rsidR="00231ACF">
              <w:rPr>
                <w:b/>
              </w:rPr>
              <w:t>personal safety in the performance of assigned components of service delivery.</w:t>
            </w:r>
          </w:p>
        </w:tc>
      </w:tr>
      <w:tr w:rsidR="00BF0A84" w:rsidTr="00704543">
        <w:tc>
          <w:tcPr>
            <w:tcW w:w="675" w:type="dxa"/>
          </w:tcPr>
          <w:p w:rsidR="00BF0A84" w:rsidRDefault="00BF0A84"/>
        </w:tc>
        <w:tc>
          <w:tcPr>
            <w:tcW w:w="567" w:type="dxa"/>
          </w:tcPr>
          <w:p w:rsidR="00BF0A84" w:rsidRDefault="00BF0A84"/>
        </w:tc>
        <w:tc>
          <w:tcPr>
            <w:tcW w:w="8364" w:type="dxa"/>
          </w:tcPr>
          <w:p w:rsidR="00BF0A84" w:rsidRDefault="00BF0A84">
            <w:r>
              <w:rPr>
                <w:u w:val="single"/>
              </w:rPr>
              <w:t>Potential Elements of the Performance</w:t>
            </w:r>
            <w:r>
              <w:t>:</w:t>
            </w:r>
          </w:p>
          <w:p w:rsidR="00BF0A84" w:rsidRDefault="00943A8C">
            <w:pPr>
              <w:numPr>
                <w:ilvl w:val="0"/>
                <w:numId w:val="21"/>
              </w:numPr>
            </w:pPr>
            <w:r>
              <w:t>Employ</w:t>
            </w:r>
            <w:r w:rsidR="007D483A">
              <w:t xml:space="preserve"> health and safet</w:t>
            </w:r>
            <w:r w:rsidR="00BF0A84">
              <w:t xml:space="preserve">y regulations of the clinical facility and is aware of emergency procedures (i.e., isolation precautions, code red) </w:t>
            </w:r>
          </w:p>
          <w:p w:rsidR="00BF0A84" w:rsidRDefault="00943A8C">
            <w:pPr>
              <w:numPr>
                <w:ilvl w:val="0"/>
                <w:numId w:val="21"/>
              </w:numPr>
            </w:pPr>
            <w:r>
              <w:t xml:space="preserve">Employ </w:t>
            </w:r>
            <w:r w:rsidR="00BF0A84">
              <w:t xml:space="preserve">proper body mechanics of the client </w:t>
            </w:r>
            <w:r w:rsidR="00231ACF">
              <w:t xml:space="preserve">and self </w:t>
            </w:r>
            <w:r w:rsidR="00BF0A84">
              <w:t>at all times</w:t>
            </w:r>
          </w:p>
          <w:p w:rsidR="00BF0A84" w:rsidRDefault="002A3B94">
            <w:pPr>
              <w:numPr>
                <w:ilvl w:val="0"/>
                <w:numId w:val="21"/>
              </w:numPr>
            </w:pPr>
            <w:r>
              <w:t>Recognize unsafe working areas and take</w:t>
            </w:r>
            <w:r w:rsidR="007D483A">
              <w:t xml:space="preserve"> initiate to keep </w:t>
            </w:r>
            <w:r w:rsidR="00BF0A84">
              <w:t>working area safe and clean</w:t>
            </w:r>
          </w:p>
          <w:p w:rsidR="00BF0A84" w:rsidRDefault="002A3B94">
            <w:pPr>
              <w:numPr>
                <w:ilvl w:val="0"/>
                <w:numId w:val="21"/>
              </w:numPr>
            </w:pPr>
            <w:r>
              <w:t>Recognize</w:t>
            </w:r>
            <w:r w:rsidR="00BF0A84">
              <w:t xml:space="preserve"> changes in client’s status and notifies appropriate medical staff</w:t>
            </w:r>
          </w:p>
          <w:p w:rsidR="00BF0A84" w:rsidRDefault="001573AD">
            <w:pPr>
              <w:numPr>
                <w:ilvl w:val="0"/>
                <w:numId w:val="21"/>
              </w:numPr>
            </w:pPr>
            <w:r>
              <w:t>Evaluate and</w:t>
            </w:r>
            <w:r w:rsidR="002A3B94">
              <w:t xml:space="preserve"> respond appropriately to </w:t>
            </w:r>
            <w:r w:rsidR="00BF0A84">
              <w:t xml:space="preserve">precautions, contraindications and </w:t>
            </w:r>
            <w:r w:rsidR="00231ACF">
              <w:t>adverse reactions</w:t>
            </w:r>
            <w:r w:rsidR="00BF0A84">
              <w:t xml:space="preserve"> when </w:t>
            </w:r>
            <w:r w:rsidR="00231ACF">
              <w:t>performing assigned components of service delivery</w:t>
            </w:r>
            <w:r w:rsidR="002A3B94">
              <w:t xml:space="preserve"> </w:t>
            </w:r>
          </w:p>
          <w:p w:rsidR="0003777E" w:rsidRPr="0003777E" w:rsidRDefault="0003777E" w:rsidP="0003777E">
            <w:pPr>
              <w:numPr>
                <w:ilvl w:val="0"/>
                <w:numId w:val="21"/>
              </w:numPr>
            </w:pPr>
            <w:r w:rsidRPr="0003777E">
              <w:t>Employ safe handling techniques and other safety precautions during positioning and transferring of clients</w:t>
            </w:r>
          </w:p>
          <w:p w:rsidR="00BF0A84" w:rsidRDefault="00BF0A84">
            <w:pPr>
              <w:pStyle w:val="EnvelopeReturn"/>
            </w:pPr>
          </w:p>
        </w:tc>
      </w:tr>
      <w:tr w:rsidR="00900506" w:rsidTr="00704543">
        <w:tc>
          <w:tcPr>
            <w:tcW w:w="675" w:type="dxa"/>
          </w:tcPr>
          <w:p w:rsidR="00900506" w:rsidRDefault="00900506"/>
        </w:tc>
        <w:tc>
          <w:tcPr>
            <w:tcW w:w="567" w:type="dxa"/>
          </w:tcPr>
          <w:p w:rsidR="00900506" w:rsidRDefault="0070605D" w:rsidP="00945A4E">
            <w:pPr>
              <w:rPr>
                <w:b/>
              </w:rPr>
            </w:pPr>
            <w:r>
              <w:rPr>
                <w:b/>
              </w:rPr>
              <w:t>6</w:t>
            </w:r>
            <w:r w:rsidR="00900506">
              <w:rPr>
                <w:b/>
              </w:rPr>
              <w:t>.</w:t>
            </w:r>
          </w:p>
        </w:tc>
        <w:tc>
          <w:tcPr>
            <w:tcW w:w="8364" w:type="dxa"/>
          </w:tcPr>
          <w:p w:rsidR="00900506" w:rsidRDefault="00AA651E" w:rsidP="00945A4E">
            <w:pPr>
              <w:rPr>
                <w:b/>
                <w:u w:val="single"/>
              </w:rPr>
            </w:pPr>
            <w:r>
              <w:rPr>
                <w:b/>
              </w:rPr>
              <w:t>Demonstrate</w:t>
            </w:r>
            <w:r w:rsidR="00900506">
              <w:rPr>
                <w:b/>
              </w:rPr>
              <w:t xml:space="preserve"> effective time management skills and </w:t>
            </w:r>
            <w:r>
              <w:rPr>
                <w:b/>
              </w:rPr>
              <w:t>organizational</w:t>
            </w:r>
            <w:r w:rsidR="00900506">
              <w:rPr>
                <w:b/>
              </w:rPr>
              <w:t xml:space="preserve"> skills.</w:t>
            </w:r>
          </w:p>
        </w:tc>
      </w:tr>
      <w:tr w:rsidR="00900506" w:rsidRPr="00D2362D" w:rsidTr="00704543">
        <w:tc>
          <w:tcPr>
            <w:tcW w:w="675" w:type="dxa"/>
          </w:tcPr>
          <w:p w:rsidR="00900506" w:rsidRDefault="00900506"/>
        </w:tc>
        <w:tc>
          <w:tcPr>
            <w:tcW w:w="567" w:type="dxa"/>
          </w:tcPr>
          <w:p w:rsidR="00900506" w:rsidRDefault="00900506" w:rsidP="00945A4E">
            <w:pPr>
              <w:rPr>
                <w:b/>
              </w:rPr>
            </w:pPr>
          </w:p>
        </w:tc>
        <w:tc>
          <w:tcPr>
            <w:tcW w:w="8364" w:type="dxa"/>
          </w:tcPr>
          <w:p w:rsidR="00900506" w:rsidRDefault="00900506" w:rsidP="00900506">
            <w:r>
              <w:rPr>
                <w:u w:val="single"/>
              </w:rPr>
              <w:t>Potential Elements of the Performance</w:t>
            </w:r>
            <w:r>
              <w:t>:</w:t>
            </w:r>
          </w:p>
          <w:p w:rsidR="00900506" w:rsidRDefault="0085409D" w:rsidP="00900506">
            <w:pPr>
              <w:numPr>
                <w:ilvl w:val="0"/>
                <w:numId w:val="22"/>
              </w:numPr>
            </w:pPr>
            <w:r>
              <w:t>Demonstrate</w:t>
            </w:r>
            <w:r w:rsidR="00900506">
              <w:t xml:space="preserve"> punctuality </w:t>
            </w:r>
            <w:r>
              <w:t>and consistent attendance (for fieldwork, classes</w:t>
            </w:r>
            <w:r w:rsidR="00900506">
              <w:t>, meetings, treatment sessions)</w:t>
            </w:r>
          </w:p>
          <w:p w:rsidR="00900506" w:rsidRDefault="00AA651E" w:rsidP="00900506">
            <w:pPr>
              <w:numPr>
                <w:ilvl w:val="0"/>
                <w:numId w:val="22"/>
              </w:numPr>
            </w:pPr>
            <w:r>
              <w:t>Demonstrate</w:t>
            </w:r>
            <w:r w:rsidR="00900506">
              <w:t xml:space="preserve"> initiative and </w:t>
            </w:r>
            <w:r w:rsidR="00AE4074">
              <w:t>self-direction</w:t>
            </w:r>
          </w:p>
          <w:p w:rsidR="00900506" w:rsidRDefault="00AA651E" w:rsidP="00900506">
            <w:pPr>
              <w:numPr>
                <w:ilvl w:val="0"/>
                <w:numId w:val="22"/>
              </w:numPr>
            </w:pPr>
            <w:r>
              <w:t>Complete</w:t>
            </w:r>
            <w:r w:rsidR="00900506">
              <w:t xml:space="preserve"> tasks  in an effective and timely manner</w:t>
            </w:r>
          </w:p>
          <w:p w:rsidR="00900506" w:rsidRDefault="00900506" w:rsidP="00AA651E">
            <w:pPr>
              <w:ind w:left="360"/>
              <w:rPr>
                <w:b/>
              </w:rPr>
            </w:pPr>
          </w:p>
        </w:tc>
      </w:tr>
    </w:tbl>
    <w:p w:rsidR="00704543" w:rsidRDefault="00704543"/>
    <w:tbl>
      <w:tblPr>
        <w:tblW w:w="9606" w:type="dxa"/>
        <w:tblLayout w:type="fixed"/>
        <w:tblLook w:val="0000" w:firstRow="0" w:lastRow="0" w:firstColumn="0" w:lastColumn="0" w:noHBand="0" w:noVBand="0"/>
      </w:tblPr>
      <w:tblGrid>
        <w:gridCol w:w="675"/>
        <w:gridCol w:w="567"/>
        <w:gridCol w:w="8364"/>
      </w:tblGrid>
      <w:tr w:rsidR="00900506" w:rsidTr="00704543">
        <w:tc>
          <w:tcPr>
            <w:tcW w:w="675" w:type="dxa"/>
          </w:tcPr>
          <w:p w:rsidR="00900506" w:rsidRDefault="00900506"/>
        </w:tc>
        <w:tc>
          <w:tcPr>
            <w:tcW w:w="567" w:type="dxa"/>
          </w:tcPr>
          <w:p w:rsidR="00900506" w:rsidRDefault="0070605D" w:rsidP="00945A4E">
            <w:pPr>
              <w:rPr>
                <w:b/>
              </w:rPr>
            </w:pPr>
            <w:r>
              <w:rPr>
                <w:b/>
              </w:rPr>
              <w:t>7</w:t>
            </w:r>
            <w:r w:rsidR="00900506">
              <w:rPr>
                <w:b/>
              </w:rPr>
              <w:t>.</w:t>
            </w:r>
          </w:p>
        </w:tc>
        <w:tc>
          <w:tcPr>
            <w:tcW w:w="8364" w:type="dxa"/>
          </w:tcPr>
          <w:p w:rsidR="00900506" w:rsidRDefault="00900506" w:rsidP="00900506">
            <w:pPr>
              <w:rPr>
                <w:u w:val="single"/>
              </w:rPr>
            </w:pPr>
            <w:r>
              <w:rPr>
                <w:b/>
              </w:rPr>
              <w:t>De</w:t>
            </w:r>
            <w:r w:rsidR="009E63CB">
              <w:rPr>
                <w:b/>
              </w:rPr>
              <w:t>monstrate</w:t>
            </w:r>
            <w:r w:rsidR="00D35D93">
              <w:rPr>
                <w:b/>
              </w:rPr>
              <w:t xml:space="preserve"> effective interpersonal communication skills</w:t>
            </w:r>
            <w:r w:rsidR="00D2362D">
              <w:rPr>
                <w:b/>
              </w:rPr>
              <w:t>.</w:t>
            </w:r>
          </w:p>
        </w:tc>
      </w:tr>
      <w:tr w:rsidR="00900506" w:rsidTr="00704543">
        <w:tc>
          <w:tcPr>
            <w:tcW w:w="675" w:type="dxa"/>
          </w:tcPr>
          <w:p w:rsidR="00900506" w:rsidRDefault="00900506"/>
        </w:tc>
        <w:tc>
          <w:tcPr>
            <w:tcW w:w="567" w:type="dxa"/>
          </w:tcPr>
          <w:p w:rsidR="00900506" w:rsidRDefault="00900506" w:rsidP="00945A4E">
            <w:pPr>
              <w:rPr>
                <w:b/>
              </w:rPr>
            </w:pPr>
          </w:p>
        </w:tc>
        <w:tc>
          <w:tcPr>
            <w:tcW w:w="8364" w:type="dxa"/>
          </w:tcPr>
          <w:p w:rsidR="0085409D" w:rsidRDefault="0085409D" w:rsidP="0085409D">
            <w:r>
              <w:rPr>
                <w:u w:val="single"/>
              </w:rPr>
              <w:t>Potential Elements of the Performance</w:t>
            </w:r>
            <w:r>
              <w:t>:</w:t>
            </w:r>
          </w:p>
          <w:p w:rsidR="0085409D" w:rsidRDefault="0085409D" w:rsidP="0085409D">
            <w:pPr>
              <w:numPr>
                <w:ilvl w:val="0"/>
                <w:numId w:val="23"/>
              </w:numPr>
            </w:pPr>
            <w:r>
              <w:t xml:space="preserve">Demonstrate the ability to establish rapport with other members of the </w:t>
            </w:r>
            <w:r w:rsidR="002C2B64">
              <w:t xml:space="preserve">interprofessional </w:t>
            </w:r>
            <w:r>
              <w:t>health care team.</w:t>
            </w:r>
          </w:p>
          <w:p w:rsidR="0070605D" w:rsidRDefault="0070605D" w:rsidP="0070605D">
            <w:pPr>
              <w:numPr>
                <w:ilvl w:val="0"/>
                <w:numId w:val="23"/>
              </w:numPr>
            </w:pPr>
            <w:r>
              <w:t>Demonstrate the use of professional terminology when communicating verbally</w:t>
            </w:r>
          </w:p>
          <w:p w:rsidR="0070605D" w:rsidRDefault="0070605D" w:rsidP="0070605D">
            <w:pPr>
              <w:numPr>
                <w:ilvl w:val="0"/>
                <w:numId w:val="23"/>
              </w:numPr>
            </w:pPr>
            <w:r>
              <w:t>Demonstrate awareness of verbal and non-verbal communication, such as body language, and ensures professionalism at all times</w:t>
            </w:r>
          </w:p>
          <w:p w:rsidR="0070605D" w:rsidRDefault="0070605D" w:rsidP="0070605D">
            <w:pPr>
              <w:numPr>
                <w:ilvl w:val="0"/>
                <w:numId w:val="23"/>
              </w:numPr>
            </w:pPr>
            <w:r>
              <w:t>Interpret verbal and non-verbal communication of clients and respond appropriately</w:t>
            </w:r>
          </w:p>
          <w:p w:rsidR="0070605D" w:rsidRDefault="0070605D" w:rsidP="0070605D">
            <w:pPr>
              <w:numPr>
                <w:ilvl w:val="0"/>
                <w:numId w:val="23"/>
              </w:numPr>
            </w:pPr>
            <w:r>
              <w:t>Modify communication style to meet the individual needs of the client/staff or group</w:t>
            </w:r>
          </w:p>
          <w:p w:rsidR="0070605D" w:rsidRPr="00D2362D" w:rsidRDefault="0070605D" w:rsidP="0070605D">
            <w:pPr>
              <w:numPr>
                <w:ilvl w:val="0"/>
                <w:numId w:val="23"/>
              </w:numPr>
            </w:pPr>
            <w:r w:rsidRPr="00D2362D">
              <w:t>Demonstrate effective listening skills and</w:t>
            </w:r>
            <w:r>
              <w:t xml:space="preserve"> appropriate responses and behaviour</w:t>
            </w:r>
          </w:p>
          <w:p w:rsidR="00900506" w:rsidRDefault="00900506" w:rsidP="0070605D">
            <w:pPr>
              <w:ind w:left="360"/>
              <w:rPr>
                <w:u w:val="single"/>
              </w:rPr>
            </w:pPr>
          </w:p>
        </w:tc>
      </w:tr>
      <w:tr w:rsidR="001A3EE4" w:rsidTr="00704543">
        <w:tc>
          <w:tcPr>
            <w:tcW w:w="675" w:type="dxa"/>
          </w:tcPr>
          <w:p w:rsidR="001A3EE4" w:rsidRDefault="001A3EE4"/>
        </w:tc>
        <w:tc>
          <w:tcPr>
            <w:tcW w:w="567" w:type="dxa"/>
          </w:tcPr>
          <w:p w:rsidR="001A3EE4" w:rsidRDefault="0070605D" w:rsidP="00945A4E">
            <w:pPr>
              <w:rPr>
                <w:b/>
              </w:rPr>
            </w:pPr>
            <w:r>
              <w:rPr>
                <w:b/>
              </w:rPr>
              <w:t>8</w:t>
            </w:r>
            <w:r w:rsidR="001A3EE4">
              <w:rPr>
                <w:b/>
              </w:rPr>
              <w:t>.</w:t>
            </w:r>
          </w:p>
        </w:tc>
        <w:tc>
          <w:tcPr>
            <w:tcW w:w="8364" w:type="dxa"/>
          </w:tcPr>
          <w:p w:rsidR="001A3EE4" w:rsidRDefault="001A3EE4" w:rsidP="00945A4E">
            <w:pPr>
              <w:rPr>
                <w:b/>
                <w:u w:val="single"/>
              </w:rPr>
            </w:pPr>
            <w:r>
              <w:rPr>
                <w:b/>
              </w:rPr>
              <w:t>Demonstrate appropriate professional</w:t>
            </w:r>
            <w:r w:rsidR="00D2362D">
              <w:rPr>
                <w:b/>
              </w:rPr>
              <w:t xml:space="preserve"> behaviour.</w:t>
            </w:r>
          </w:p>
        </w:tc>
      </w:tr>
      <w:tr w:rsidR="001A3EE4" w:rsidTr="00704543">
        <w:tc>
          <w:tcPr>
            <w:tcW w:w="675" w:type="dxa"/>
          </w:tcPr>
          <w:p w:rsidR="001A3EE4" w:rsidRDefault="001A3EE4"/>
        </w:tc>
        <w:tc>
          <w:tcPr>
            <w:tcW w:w="567" w:type="dxa"/>
          </w:tcPr>
          <w:p w:rsidR="001A3EE4" w:rsidRDefault="001A3EE4" w:rsidP="00945A4E">
            <w:pPr>
              <w:rPr>
                <w:b/>
              </w:rPr>
            </w:pPr>
          </w:p>
        </w:tc>
        <w:tc>
          <w:tcPr>
            <w:tcW w:w="8364" w:type="dxa"/>
          </w:tcPr>
          <w:p w:rsidR="001A3EE4" w:rsidRDefault="001A3EE4" w:rsidP="001A3EE4">
            <w:r>
              <w:rPr>
                <w:u w:val="single"/>
              </w:rPr>
              <w:t>Potential Elements of the Performance</w:t>
            </w:r>
            <w:r>
              <w:t>:</w:t>
            </w:r>
          </w:p>
          <w:p w:rsidR="001A3EE4" w:rsidRPr="00D2362D" w:rsidRDefault="00E60DFD" w:rsidP="001A3EE4">
            <w:pPr>
              <w:numPr>
                <w:ilvl w:val="0"/>
                <w:numId w:val="24"/>
              </w:numPr>
            </w:pPr>
            <w:r w:rsidRPr="00D2362D">
              <w:t xml:space="preserve">Demonstrate </w:t>
            </w:r>
            <w:r w:rsidR="00D2362D" w:rsidRPr="00D2362D">
              <w:t xml:space="preserve">skills that enhance </w:t>
            </w:r>
            <w:r w:rsidR="001A3EE4" w:rsidRPr="00D2362D">
              <w:t>the therapeutic relationship</w:t>
            </w:r>
          </w:p>
          <w:p w:rsidR="001A3EE4" w:rsidRPr="00D2362D" w:rsidRDefault="001A3EE4" w:rsidP="001A3EE4">
            <w:pPr>
              <w:numPr>
                <w:ilvl w:val="0"/>
                <w:numId w:val="24"/>
              </w:numPr>
            </w:pPr>
            <w:r w:rsidRPr="00D2362D">
              <w:t>Dem</w:t>
            </w:r>
            <w:r w:rsidR="00E60DFD" w:rsidRPr="00D2362D">
              <w:t>onstrate</w:t>
            </w:r>
            <w:r w:rsidRPr="00D2362D">
              <w:t xml:space="preserve"> </w:t>
            </w:r>
            <w:r w:rsidR="00AA651E" w:rsidRPr="00D2362D">
              <w:t>effective</w:t>
            </w:r>
            <w:r w:rsidR="00D2362D" w:rsidRPr="00D2362D">
              <w:t xml:space="preserve"> skills when working in groups</w:t>
            </w:r>
            <w:r w:rsidR="00AA651E" w:rsidRPr="00D2362D">
              <w:t xml:space="preserve"> </w:t>
            </w:r>
          </w:p>
          <w:p w:rsidR="001A3EE4" w:rsidRDefault="001A3EE4" w:rsidP="001A3EE4">
            <w:pPr>
              <w:numPr>
                <w:ilvl w:val="0"/>
                <w:numId w:val="24"/>
              </w:numPr>
            </w:pPr>
            <w:r>
              <w:t xml:space="preserve">Demonstrate </w:t>
            </w:r>
            <w:r w:rsidR="00E60DFD">
              <w:t xml:space="preserve">awareness and </w:t>
            </w:r>
            <w:r>
              <w:t>application of the policies and procedures of the clinical setting (dress code, punctuality, absences, confidentiality)</w:t>
            </w:r>
          </w:p>
          <w:p w:rsidR="001A3EE4" w:rsidRDefault="00E60DFD" w:rsidP="001A3EE4">
            <w:pPr>
              <w:numPr>
                <w:ilvl w:val="0"/>
                <w:numId w:val="24"/>
              </w:numPr>
            </w:pPr>
            <w:r w:rsidRPr="00D2362D">
              <w:t>Demonstrate</w:t>
            </w:r>
            <w:r w:rsidR="001A3EE4" w:rsidRPr="00D2362D">
              <w:t xml:space="preserve"> the ability to accept feedback</w:t>
            </w:r>
            <w:r w:rsidR="00D2362D" w:rsidRPr="00D2362D">
              <w:t xml:space="preserve"> and</w:t>
            </w:r>
            <w:r w:rsidR="001A3EE4" w:rsidRPr="00D2362D">
              <w:t xml:space="preserve"> </w:t>
            </w:r>
            <w:r w:rsidR="00D2362D" w:rsidRPr="00D2362D">
              <w:t>manage conflict</w:t>
            </w:r>
            <w:r w:rsidR="001A3EE4" w:rsidRPr="00D2362D">
              <w:t xml:space="preserve"> constructive</w:t>
            </w:r>
            <w:r w:rsidR="00D2362D" w:rsidRPr="00D2362D">
              <w:t>ly</w:t>
            </w:r>
            <w:r w:rsidR="001A3EE4" w:rsidRPr="00D2362D">
              <w:t xml:space="preserve"> </w:t>
            </w:r>
          </w:p>
          <w:p w:rsidR="00D2362D" w:rsidRPr="00D2362D" w:rsidRDefault="00D2362D" w:rsidP="001A3EE4">
            <w:pPr>
              <w:numPr>
                <w:ilvl w:val="0"/>
                <w:numId w:val="24"/>
              </w:numPr>
            </w:pPr>
            <w:r>
              <w:t>Demonstrate appropriate ethical behaviour</w:t>
            </w:r>
          </w:p>
          <w:p w:rsidR="001A3EE4" w:rsidRDefault="001A3EE4" w:rsidP="0085409D">
            <w:pPr>
              <w:rPr>
                <w:u w:val="single"/>
              </w:rPr>
            </w:pPr>
          </w:p>
        </w:tc>
      </w:tr>
      <w:tr w:rsidR="001A3EE4" w:rsidTr="00704543">
        <w:tc>
          <w:tcPr>
            <w:tcW w:w="675" w:type="dxa"/>
          </w:tcPr>
          <w:p w:rsidR="001A3EE4" w:rsidRDefault="001A3EE4"/>
        </w:tc>
        <w:tc>
          <w:tcPr>
            <w:tcW w:w="567" w:type="dxa"/>
          </w:tcPr>
          <w:p w:rsidR="001A3EE4" w:rsidRPr="00614031" w:rsidRDefault="0070605D" w:rsidP="00945A4E">
            <w:pPr>
              <w:rPr>
                <w:b/>
              </w:rPr>
            </w:pPr>
            <w:r>
              <w:rPr>
                <w:b/>
              </w:rPr>
              <w:t>9</w:t>
            </w:r>
            <w:r w:rsidR="001A3EE4" w:rsidRPr="00614031">
              <w:rPr>
                <w:b/>
              </w:rPr>
              <w:t>.</w:t>
            </w:r>
          </w:p>
        </w:tc>
        <w:tc>
          <w:tcPr>
            <w:tcW w:w="8364" w:type="dxa"/>
          </w:tcPr>
          <w:p w:rsidR="001A3EE4" w:rsidRDefault="001A3EE4" w:rsidP="00945A4E">
            <w:pPr>
              <w:rPr>
                <w:b/>
                <w:bCs/>
                <w:iCs/>
              </w:rPr>
            </w:pPr>
            <w:r>
              <w:rPr>
                <w:b/>
                <w:bCs/>
                <w:iCs/>
              </w:rPr>
              <w:t>Demonstrate knowledge of professional development resources and activities to promote professional growth.</w:t>
            </w:r>
          </w:p>
        </w:tc>
      </w:tr>
      <w:tr w:rsidR="001A3EE4" w:rsidTr="00704543">
        <w:tc>
          <w:tcPr>
            <w:tcW w:w="675" w:type="dxa"/>
          </w:tcPr>
          <w:p w:rsidR="001A3EE4" w:rsidRDefault="001A3EE4"/>
        </w:tc>
        <w:tc>
          <w:tcPr>
            <w:tcW w:w="567" w:type="dxa"/>
          </w:tcPr>
          <w:p w:rsidR="001A3EE4" w:rsidRDefault="001A3EE4" w:rsidP="00945A4E">
            <w:pPr>
              <w:rPr>
                <w:b/>
              </w:rPr>
            </w:pPr>
          </w:p>
        </w:tc>
        <w:tc>
          <w:tcPr>
            <w:tcW w:w="8364" w:type="dxa"/>
          </w:tcPr>
          <w:p w:rsidR="001A3EE4" w:rsidRDefault="001A3EE4" w:rsidP="001A3EE4">
            <w:r>
              <w:rPr>
                <w:u w:val="single"/>
              </w:rPr>
              <w:t>Potential Elements of the Performance</w:t>
            </w:r>
            <w:r>
              <w:t>:</w:t>
            </w:r>
          </w:p>
          <w:p w:rsidR="001A3EE4" w:rsidRDefault="00B16210" w:rsidP="001A3EE4">
            <w:pPr>
              <w:numPr>
                <w:ilvl w:val="0"/>
                <w:numId w:val="26"/>
              </w:numPr>
            </w:pPr>
            <w:r>
              <w:t>Describe</w:t>
            </w:r>
            <w:r w:rsidR="00086A67">
              <w:t xml:space="preserve"> the</w:t>
            </w:r>
            <w:r w:rsidR="001A3EE4">
              <w:t xml:space="preserve"> role</w:t>
            </w:r>
            <w:r>
              <w:t>s</w:t>
            </w:r>
            <w:r w:rsidR="001A3EE4">
              <w:t xml:space="preserve"> of professional assoc</w:t>
            </w:r>
            <w:r>
              <w:t>iations and professional colleges</w:t>
            </w:r>
          </w:p>
          <w:p w:rsidR="001A3EE4" w:rsidRDefault="001A3EE4" w:rsidP="001A3EE4">
            <w:pPr>
              <w:numPr>
                <w:ilvl w:val="0"/>
                <w:numId w:val="26"/>
              </w:numPr>
            </w:pPr>
            <w:r>
              <w:t>Discuss the value of continuing education to promote professional development</w:t>
            </w:r>
          </w:p>
          <w:p w:rsidR="001A3EE4" w:rsidRDefault="007F5934" w:rsidP="001A3EE4">
            <w:pPr>
              <w:numPr>
                <w:ilvl w:val="0"/>
                <w:numId w:val="26"/>
              </w:numPr>
            </w:pPr>
            <w:r>
              <w:t>Develop the ability to identify appropriate learning objectives and to write an effective</w:t>
            </w:r>
            <w:r w:rsidR="001A3EE4">
              <w:t xml:space="preserve"> </w:t>
            </w:r>
            <w:r>
              <w:t>individualized</w:t>
            </w:r>
            <w:r w:rsidR="001A3EE4">
              <w:t xml:space="preserve"> “Learning Contract”</w:t>
            </w:r>
          </w:p>
          <w:p w:rsidR="001A3EE4" w:rsidRDefault="001A3EE4" w:rsidP="001A3EE4">
            <w:pPr>
              <w:rPr>
                <w:u w:val="single"/>
              </w:rPr>
            </w:pPr>
          </w:p>
        </w:tc>
      </w:tr>
    </w:tbl>
    <w:p w:rsidR="00BF0A84" w:rsidRDefault="00BF0A84"/>
    <w:tbl>
      <w:tblPr>
        <w:tblW w:w="0" w:type="auto"/>
        <w:tblLayout w:type="fixed"/>
        <w:tblLook w:val="0000" w:firstRow="0" w:lastRow="0" w:firstColumn="0" w:lastColumn="0" w:noHBand="0" w:noVBand="0"/>
      </w:tblPr>
      <w:tblGrid>
        <w:gridCol w:w="675"/>
        <w:gridCol w:w="567"/>
        <w:gridCol w:w="7614"/>
      </w:tblGrid>
      <w:tr w:rsidR="00BF0A84">
        <w:trPr>
          <w:cantSplit/>
        </w:trPr>
        <w:tc>
          <w:tcPr>
            <w:tcW w:w="675" w:type="dxa"/>
          </w:tcPr>
          <w:p w:rsidR="00BF0A84" w:rsidRDefault="00BF0A84">
            <w:pPr>
              <w:rPr>
                <w:b/>
              </w:rPr>
            </w:pPr>
            <w:r>
              <w:rPr>
                <w:b/>
              </w:rPr>
              <w:t>III.</w:t>
            </w:r>
          </w:p>
        </w:tc>
        <w:tc>
          <w:tcPr>
            <w:tcW w:w="8181" w:type="dxa"/>
            <w:gridSpan w:val="2"/>
          </w:tcPr>
          <w:p w:rsidR="00BF0A84" w:rsidRDefault="00BF0A84">
            <w:pPr>
              <w:rPr>
                <w:b/>
              </w:rPr>
            </w:pPr>
            <w:r>
              <w:rPr>
                <w:b/>
              </w:rPr>
              <w:t>TOPICS:</w:t>
            </w:r>
          </w:p>
          <w:p w:rsidR="00BF0A84" w:rsidRDefault="00BF0A84"/>
        </w:tc>
      </w:tr>
      <w:tr w:rsidR="00BF0A84">
        <w:tc>
          <w:tcPr>
            <w:tcW w:w="675" w:type="dxa"/>
          </w:tcPr>
          <w:p w:rsidR="00BF0A84" w:rsidRDefault="00BF0A84" w:rsidP="00704543">
            <w:pPr>
              <w:spacing w:before="60" w:after="60"/>
            </w:pPr>
          </w:p>
        </w:tc>
        <w:tc>
          <w:tcPr>
            <w:tcW w:w="567" w:type="dxa"/>
          </w:tcPr>
          <w:p w:rsidR="00BF0A84" w:rsidRDefault="00BF0A84" w:rsidP="00704543">
            <w:pPr>
              <w:spacing w:before="60" w:after="60"/>
            </w:pPr>
            <w:r>
              <w:t>1.</w:t>
            </w:r>
          </w:p>
        </w:tc>
        <w:tc>
          <w:tcPr>
            <w:tcW w:w="7614" w:type="dxa"/>
          </w:tcPr>
          <w:p w:rsidR="00BF0A84" w:rsidRDefault="00BF0A84" w:rsidP="00704543">
            <w:pPr>
              <w:spacing w:before="60" w:after="60"/>
            </w:pPr>
            <w:r>
              <w:t xml:space="preserve">Role of the </w:t>
            </w:r>
            <w:r w:rsidR="00AE4074">
              <w:t>OTA &amp; PTA</w:t>
            </w:r>
          </w:p>
        </w:tc>
      </w:tr>
      <w:tr w:rsidR="00BF0A84">
        <w:tc>
          <w:tcPr>
            <w:tcW w:w="675" w:type="dxa"/>
          </w:tcPr>
          <w:p w:rsidR="00BF0A84" w:rsidRDefault="00BF0A84" w:rsidP="00704543">
            <w:pPr>
              <w:spacing w:before="60" w:after="60"/>
            </w:pPr>
          </w:p>
        </w:tc>
        <w:tc>
          <w:tcPr>
            <w:tcW w:w="567" w:type="dxa"/>
          </w:tcPr>
          <w:p w:rsidR="00BF0A84" w:rsidRDefault="00BF0A84" w:rsidP="00704543">
            <w:pPr>
              <w:spacing w:before="60" w:after="60"/>
            </w:pPr>
            <w:r>
              <w:t>2.</w:t>
            </w:r>
          </w:p>
        </w:tc>
        <w:tc>
          <w:tcPr>
            <w:tcW w:w="7614" w:type="dxa"/>
          </w:tcPr>
          <w:p w:rsidR="00BF0A84" w:rsidRDefault="00BF0A84" w:rsidP="00704543">
            <w:pPr>
              <w:spacing w:before="60" w:after="60"/>
            </w:pPr>
            <w:r>
              <w:t xml:space="preserve">Clinical Observations and Reporting </w:t>
            </w:r>
          </w:p>
        </w:tc>
      </w:tr>
      <w:tr w:rsidR="00BF0A84">
        <w:tc>
          <w:tcPr>
            <w:tcW w:w="675" w:type="dxa"/>
          </w:tcPr>
          <w:p w:rsidR="00BF0A84" w:rsidRDefault="00BF0A84" w:rsidP="00704543">
            <w:pPr>
              <w:spacing w:before="60" w:after="60"/>
            </w:pPr>
          </w:p>
        </w:tc>
        <w:tc>
          <w:tcPr>
            <w:tcW w:w="567" w:type="dxa"/>
          </w:tcPr>
          <w:p w:rsidR="00BF0A84" w:rsidRDefault="00BF0A84" w:rsidP="00704543">
            <w:pPr>
              <w:spacing w:before="60" w:after="60"/>
            </w:pPr>
            <w:r>
              <w:t>3.</w:t>
            </w:r>
          </w:p>
        </w:tc>
        <w:tc>
          <w:tcPr>
            <w:tcW w:w="7614" w:type="dxa"/>
          </w:tcPr>
          <w:p w:rsidR="00BF0A84" w:rsidRDefault="00BF0A84" w:rsidP="00704543">
            <w:pPr>
              <w:spacing w:before="60" w:after="60"/>
            </w:pPr>
            <w:r>
              <w:t>Selection and Implementation of Therapeutic Interventions</w:t>
            </w:r>
          </w:p>
        </w:tc>
      </w:tr>
      <w:tr w:rsidR="00BF0A84">
        <w:tc>
          <w:tcPr>
            <w:tcW w:w="675" w:type="dxa"/>
          </w:tcPr>
          <w:p w:rsidR="00BF0A84" w:rsidRDefault="00BF0A84" w:rsidP="00704543">
            <w:pPr>
              <w:spacing w:before="60" w:after="60"/>
            </w:pPr>
          </w:p>
        </w:tc>
        <w:tc>
          <w:tcPr>
            <w:tcW w:w="567" w:type="dxa"/>
          </w:tcPr>
          <w:p w:rsidR="00BF0A84" w:rsidRDefault="00BF0A84" w:rsidP="00704543">
            <w:pPr>
              <w:spacing w:before="60" w:after="60"/>
            </w:pPr>
            <w:r>
              <w:t>4.</w:t>
            </w:r>
          </w:p>
        </w:tc>
        <w:tc>
          <w:tcPr>
            <w:tcW w:w="7614" w:type="dxa"/>
          </w:tcPr>
          <w:p w:rsidR="00BF0A84" w:rsidRDefault="00086A67" w:rsidP="00704543">
            <w:pPr>
              <w:spacing w:before="60" w:after="60"/>
            </w:pPr>
            <w:r>
              <w:t>Reflective Learning</w:t>
            </w:r>
          </w:p>
        </w:tc>
      </w:tr>
      <w:tr w:rsidR="00BF0A84">
        <w:tc>
          <w:tcPr>
            <w:tcW w:w="675" w:type="dxa"/>
          </w:tcPr>
          <w:p w:rsidR="00BF0A84" w:rsidRDefault="00BF0A84" w:rsidP="00704543">
            <w:pPr>
              <w:spacing w:before="60" w:after="60"/>
            </w:pPr>
          </w:p>
        </w:tc>
        <w:tc>
          <w:tcPr>
            <w:tcW w:w="567" w:type="dxa"/>
          </w:tcPr>
          <w:p w:rsidR="00BF0A84" w:rsidRDefault="00BF0A84" w:rsidP="00704543">
            <w:pPr>
              <w:spacing w:before="60" w:after="60"/>
            </w:pPr>
            <w:r>
              <w:t>5.</w:t>
            </w:r>
          </w:p>
        </w:tc>
        <w:tc>
          <w:tcPr>
            <w:tcW w:w="7614" w:type="dxa"/>
          </w:tcPr>
          <w:p w:rsidR="00BF0A84" w:rsidRDefault="00086A67" w:rsidP="00704543">
            <w:pPr>
              <w:spacing w:before="60" w:after="60"/>
            </w:pPr>
            <w:r>
              <w:t xml:space="preserve">Professional  and Ethical Behaviour </w:t>
            </w:r>
          </w:p>
        </w:tc>
      </w:tr>
      <w:tr w:rsidR="00BF0A84">
        <w:tc>
          <w:tcPr>
            <w:tcW w:w="675" w:type="dxa"/>
          </w:tcPr>
          <w:p w:rsidR="00BF0A84" w:rsidRDefault="00BF0A84" w:rsidP="00704543">
            <w:pPr>
              <w:spacing w:before="60" w:after="60"/>
            </w:pPr>
          </w:p>
        </w:tc>
        <w:tc>
          <w:tcPr>
            <w:tcW w:w="567" w:type="dxa"/>
          </w:tcPr>
          <w:p w:rsidR="00BF0A84" w:rsidRDefault="00BF0A84" w:rsidP="00704543">
            <w:pPr>
              <w:spacing w:before="60" w:after="60"/>
            </w:pPr>
            <w:r>
              <w:t>6.</w:t>
            </w:r>
          </w:p>
        </w:tc>
        <w:tc>
          <w:tcPr>
            <w:tcW w:w="7614" w:type="dxa"/>
          </w:tcPr>
          <w:p w:rsidR="00BF0A84" w:rsidRDefault="00BF0A84" w:rsidP="00704543">
            <w:pPr>
              <w:spacing w:before="60" w:after="60"/>
            </w:pPr>
            <w:r>
              <w:t xml:space="preserve">Ensuring Safety </w:t>
            </w:r>
            <w:r w:rsidR="00086A67">
              <w:t>of Client, Self and Others</w:t>
            </w:r>
          </w:p>
        </w:tc>
      </w:tr>
      <w:tr w:rsidR="00086A67">
        <w:tc>
          <w:tcPr>
            <w:tcW w:w="675" w:type="dxa"/>
          </w:tcPr>
          <w:p w:rsidR="00086A67" w:rsidRDefault="00086A67" w:rsidP="00704543">
            <w:pPr>
              <w:spacing w:before="60" w:after="60"/>
            </w:pPr>
          </w:p>
        </w:tc>
        <w:tc>
          <w:tcPr>
            <w:tcW w:w="567" w:type="dxa"/>
          </w:tcPr>
          <w:p w:rsidR="00086A67" w:rsidRDefault="00086A67" w:rsidP="00704543">
            <w:pPr>
              <w:spacing w:before="60" w:after="60"/>
            </w:pPr>
            <w:r>
              <w:t>7.</w:t>
            </w:r>
          </w:p>
        </w:tc>
        <w:tc>
          <w:tcPr>
            <w:tcW w:w="7614" w:type="dxa"/>
          </w:tcPr>
          <w:p w:rsidR="00086A67" w:rsidRDefault="00086A67" w:rsidP="00704543">
            <w:pPr>
              <w:spacing w:before="60" w:after="60"/>
            </w:pPr>
            <w:r>
              <w:t>Interpersonal Communication</w:t>
            </w:r>
          </w:p>
        </w:tc>
      </w:tr>
      <w:tr w:rsidR="00086A67">
        <w:tc>
          <w:tcPr>
            <w:tcW w:w="675" w:type="dxa"/>
          </w:tcPr>
          <w:p w:rsidR="00086A67" w:rsidRDefault="00086A67" w:rsidP="00704543">
            <w:pPr>
              <w:spacing w:before="60" w:after="60"/>
            </w:pPr>
          </w:p>
        </w:tc>
        <w:tc>
          <w:tcPr>
            <w:tcW w:w="567" w:type="dxa"/>
          </w:tcPr>
          <w:p w:rsidR="00086A67" w:rsidRDefault="00086A67" w:rsidP="00704543">
            <w:pPr>
              <w:spacing w:before="60" w:after="60"/>
            </w:pPr>
            <w:r>
              <w:t xml:space="preserve">8. </w:t>
            </w:r>
          </w:p>
        </w:tc>
        <w:tc>
          <w:tcPr>
            <w:tcW w:w="7614" w:type="dxa"/>
          </w:tcPr>
          <w:p w:rsidR="00086A67" w:rsidRDefault="00086A67" w:rsidP="00704543">
            <w:pPr>
              <w:spacing w:before="60" w:after="60"/>
            </w:pPr>
            <w:r>
              <w:t>Time Management and Problem Solving Skills</w:t>
            </w:r>
          </w:p>
        </w:tc>
      </w:tr>
      <w:tr w:rsidR="00086A67">
        <w:tc>
          <w:tcPr>
            <w:tcW w:w="675" w:type="dxa"/>
          </w:tcPr>
          <w:p w:rsidR="00086A67" w:rsidRDefault="00086A67" w:rsidP="00704543">
            <w:pPr>
              <w:spacing w:before="60" w:after="60"/>
            </w:pPr>
          </w:p>
        </w:tc>
        <w:tc>
          <w:tcPr>
            <w:tcW w:w="567" w:type="dxa"/>
          </w:tcPr>
          <w:p w:rsidR="00086A67" w:rsidRDefault="00086A67" w:rsidP="00704543">
            <w:pPr>
              <w:spacing w:before="60" w:after="60"/>
            </w:pPr>
            <w:r>
              <w:t>9.</w:t>
            </w:r>
          </w:p>
        </w:tc>
        <w:tc>
          <w:tcPr>
            <w:tcW w:w="7614" w:type="dxa"/>
          </w:tcPr>
          <w:p w:rsidR="00086A67" w:rsidRDefault="00086A67" w:rsidP="00704543">
            <w:pPr>
              <w:spacing w:before="60" w:after="60"/>
            </w:pPr>
            <w:r>
              <w:t>Professional Development</w:t>
            </w:r>
          </w:p>
        </w:tc>
      </w:tr>
    </w:tbl>
    <w:p w:rsidR="00BF0A84" w:rsidRDefault="00BF0A84"/>
    <w:p w:rsidR="00437AB8" w:rsidRDefault="00437AB8"/>
    <w:tbl>
      <w:tblPr>
        <w:tblW w:w="0" w:type="auto"/>
        <w:tblLayout w:type="fixed"/>
        <w:tblLook w:val="0000" w:firstRow="0" w:lastRow="0" w:firstColumn="0" w:lastColumn="0" w:noHBand="0" w:noVBand="0"/>
      </w:tblPr>
      <w:tblGrid>
        <w:gridCol w:w="675"/>
        <w:gridCol w:w="8181"/>
      </w:tblGrid>
      <w:tr w:rsidR="00BF0A84">
        <w:trPr>
          <w:cantSplit/>
        </w:trPr>
        <w:tc>
          <w:tcPr>
            <w:tcW w:w="675" w:type="dxa"/>
          </w:tcPr>
          <w:p w:rsidR="00BF0A84" w:rsidRDefault="00BF0A84">
            <w:pPr>
              <w:rPr>
                <w:b/>
              </w:rPr>
            </w:pPr>
            <w:r>
              <w:rPr>
                <w:b/>
              </w:rPr>
              <w:t>IV.</w:t>
            </w:r>
          </w:p>
        </w:tc>
        <w:tc>
          <w:tcPr>
            <w:tcW w:w="8181" w:type="dxa"/>
          </w:tcPr>
          <w:p w:rsidR="00BF0A84" w:rsidRDefault="00BF0A84">
            <w:pPr>
              <w:rPr>
                <w:b/>
              </w:rPr>
            </w:pPr>
            <w:r>
              <w:rPr>
                <w:b/>
              </w:rPr>
              <w:t>REQUIRED RESOURCES/TEXTS/MATERIALS:</w:t>
            </w:r>
          </w:p>
          <w:p w:rsidR="00BF0A84" w:rsidRDefault="00BF0A84">
            <w:pPr>
              <w:rPr>
                <w:bCs/>
              </w:rPr>
            </w:pPr>
          </w:p>
          <w:p w:rsidR="00BF0A84" w:rsidRDefault="00133DAD" w:rsidP="00E360A7">
            <w:pPr>
              <w:rPr>
                <w:bCs/>
                <w:i/>
              </w:rPr>
            </w:pPr>
            <w:r>
              <w:rPr>
                <w:bCs/>
                <w:i/>
              </w:rPr>
              <w:t xml:space="preserve">Required Reading Materials </w:t>
            </w:r>
            <w:r w:rsidR="00E360A7">
              <w:rPr>
                <w:bCs/>
                <w:i/>
              </w:rPr>
              <w:t>Provided in Class</w:t>
            </w:r>
            <w:r>
              <w:rPr>
                <w:bCs/>
                <w:i/>
              </w:rPr>
              <w:t xml:space="preserve"> By Professor</w:t>
            </w:r>
          </w:p>
          <w:p w:rsidR="00E360A7" w:rsidRPr="000569CE" w:rsidRDefault="00E360A7" w:rsidP="00E360A7">
            <w:pPr>
              <w:rPr>
                <w:bCs/>
              </w:rPr>
            </w:pPr>
            <w:r>
              <w:rPr>
                <w:bCs/>
                <w:i/>
              </w:rPr>
              <w:t xml:space="preserve">Fieldwork Uniform – see Student Success Guide for full description </w:t>
            </w:r>
          </w:p>
        </w:tc>
      </w:tr>
    </w:tbl>
    <w:p w:rsidR="00BF0A84" w:rsidRDefault="00BF0A84"/>
    <w:p w:rsidR="00704543" w:rsidRDefault="00704543"/>
    <w:tbl>
      <w:tblPr>
        <w:tblW w:w="0" w:type="auto"/>
        <w:tblLayout w:type="fixed"/>
        <w:tblLook w:val="0000" w:firstRow="0" w:lastRow="0" w:firstColumn="0" w:lastColumn="0" w:noHBand="0" w:noVBand="0"/>
      </w:tblPr>
      <w:tblGrid>
        <w:gridCol w:w="675"/>
        <w:gridCol w:w="8181"/>
      </w:tblGrid>
      <w:tr w:rsidR="00BF0A84">
        <w:trPr>
          <w:cantSplit/>
        </w:trPr>
        <w:tc>
          <w:tcPr>
            <w:tcW w:w="675" w:type="dxa"/>
          </w:tcPr>
          <w:p w:rsidR="00BF0A84" w:rsidRDefault="00BF0A84">
            <w:pPr>
              <w:rPr>
                <w:b/>
              </w:rPr>
            </w:pPr>
            <w:r>
              <w:rPr>
                <w:b/>
              </w:rPr>
              <w:t>V.</w:t>
            </w:r>
          </w:p>
        </w:tc>
        <w:tc>
          <w:tcPr>
            <w:tcW w:w="8181" w:type="dxa"/>
          </w:tcPr>
          <w:p w:rsidR="00BF0A84" w:rsidRDefault="00BF0A84">
            <w:pPr>
              <w:rPr>
                <w:b/>
              </w:rPr>
            </w:pPr>
            <w:r>
              <w:rPr>
                <w:b/>
              </w:rPr>
              <w:t>EVALUATION PROCESS/GRADING SYSTEM:</w:t>
            </w:r>
          </w:p>
          <w:p w:rsidR="00BF0A84" w:rsidRDefault="00BF0A84">
            <w:pPr>
              <w:rPr>
                <w:b/>
              </w:rPr>
            </w:pPr>
          </w:p>
          <w:p w:rsidR="002D5A08" w:rsidRDefault="00DF03F8" w:rsidP="002D5A08">
            <w:pPr>
              <w:rPr>
                <w:rFonts w:cs="Arial"/>
                <w:szCs w:val="22"/>
                <w:lang w:val="en-CA" w:eastAsia="en-CA"/>
              </w:rPr>
            </w:pPr>
            <w:r>
              <w:rPr>
                <w:rFonts w:cs="Arial"/>
                <w:b/>
                <w:bCs/>
                <w:szCs w:val="22"/>
                <w:u w:val="single"/>
                <w:lang w:val="en-CA" w:eastAsia="en-CA"/>
              </w:rPr>
              <w:t xml:space="preserve">Evaluation: </w:t>
            </w:r>
            <w:r w:rsidR="002D5A08" w:rsidRPr="00BC6915">
              <w:rPr>
                <w:rFonts w:cs="Arial"/>
                <w:szCs w:val="22"/>
                <w:lang w:val="en-CA" w:eastAsia="en-CA"/>
              </w:rPr>
              <w:t xml:space="preserve"> </w:t>
            </w:r>
            <w:r w:rsidR="00200FA7">
              <w:rPr>
                <w:rFonts w:cs="Arial"/>
                <w:szCs w:val="22"/>
                <w:lang w:val="en-CA" w:eastAsia="en-CA"/>
              </w:rPr>
              <w:t>The final grade in OPA 217</w:t>
            </w:r>
            <w:r>
              <w:rPr>
                <w:rFonts w:cs="Arial"/>
                <w:szCs w:val="22"/>
                <w:lang w:val="en-CA" w:eastAsia="en-CA"/>
              </w:rPr>
              <w:t xml:space="preserve"> will reflect a </w:t>
            </w:r>
            <w:r w:rsidRPr="00BC6915">
              <w:rPr>
                <w:rFonts w:cs="Arial"/>
                <w:szCs w:val="22"/>
                <w:lang w:val="en-CA" w:eastAsia="en-CA"/>
              </w:rPr>
              <w:t xml:space="preserve">Satisfactory/Unsatisfactory </w:t>
            </w:r>
            <w:r>
              <w:rPr>
                <w:rFonts w:cs="Arial"/>
                <w:szCs w:val="22"/>
                <w:lang w:val="en-CA" w:eastAsia="en-CA"/>
              </w:rPr>
              <w:t xml:space="preserve">performance. The final grade is based on participation in the seminar, </w:t>
            </w:r>
            <w:r w:rsidR="00781915">
              <w:rPr>
                <w:rFonts w:cs="Arial"/>
                <w:szCs w:val="22"/>
                <w:lang w:val="en-CA" w:eastAsia="en-CA"/>
              </w:rPr>
              <w:t xml:space="preserve">clinical </w:t>
            </w:r>
            <w:r>
              <w:rPr>
                <w:rFonts w:cs="Arial"/>
                <w:szCs w:val="22"/>
                <w:lang w:val="en-CA" w:eastAsia="en-CA"/>
              </w:rPr>
              <w:t>simulation lab</w:t>
            </w:r>
            <w:r w:rsidR="002768D6">
              <w:rPr>
                <w:rFonts w:cs="Arial"/>
                <w:szCs w:val="22"/>
                <w:lang w:val="en-CA" w:eastAsia="en-CA"/>
              </w:rPr>
              <w:t xml:space="preserve"> placement</w:t>
            </w:r>
            <w:r>
              <w:rPr>
                <w:rFonts w:cs="Arial"/>
                <w:szCs w:val="22"/>
                <w:lang w:val="en-CA" w:eastAsia="en-CA"/>
              </w:rPr>
              <w:t xml:space="preserve">,  fieldwork </w:t>
            </w:r>
            <w:r w:rsidR="00781915">
              <w:rPr>
                <w:rFonts w:cs="Arial"/>
                <w:szCs w:val="22"/>
                <w:lang w:val="en-CA" w:eastAsia="en-CA"/>
              </w:rPr>
              <w:t>placement</w:t>
            </w:r>
            <w:r>
              <w:rPr>
                <w:rFonts w:cs="Arial"/>
                <w:szCs w:val="22"/>
                <w:lang w:val="en-CA" w:eastAsia="en-CA"/>
              </w:rPr>
              <w:t xml:space="preserve">s and log books. </w:t>
            </w:r>
            <w:r w:rsidR="002D5A08" w:rsidRPr="00BC6915">
              <w:rPr>
                <w:rFonts w:cs="Arial"/>
                <w:szCs w:val="22"/>
                <w:lang w:val="en-CA" w:eastAsia="en-CA"/>
              </w:rPr>
              <w:t>An unsatisfactory evaluation</w:t>
            </w:r>
            <w:r>
              <w:rPr>
                <w:rFonts w:cs="Arial"/>
                <w:szCs w:val="22"/>
                <w:lang w:val="en-CA" w:eastAsia="en-CA"/>
              </w:rPr>
              <w:t xml:space="preserve"> in </w:t>
            </w:r>
            <w:r w:rsidR="00351470">
              <w:rPr>
                <w:rFonts w:cs="Arial"/>
                <w:szCs w:val="22"/>
                <w:lang w:val="en-CA" w:eastAsia="en-CA"/>
              </w:rPr>
              <w:t xml:space="preserve">ANY component </w:t>
            </w:r>
            <w:r w:rsidR="002D5A08" w:rsidRPr="00BC6915">
              <w:rPr>
                <w:rFonts w:cs="Arial"/>
                <w:szCs w:val="22"/>
                <w:lang w:val="en-CA" w:eastAsia="en-CA"/>
              </w:rPr>
              <w:t>will result in an</w:t>
            </w:r>
            <w:r w:rsidR="002D5A08">
              <w:rPr>
                <w:rFonts w:cs="Arial"/>
                <w:szCs w:val="22"/>
                <w:lang w:val="en-CA" w:eastAsia="en-CA"/>
              </w:rPr>
              <w:t xml:space="preserve"> u</w:t>
            </w:r>
            <w:r w:rsidR="00B14C31">
              <w:rPr>
                <w:rFonts w:cs="Arial"/>
                <w:szCs w:val="22"/>
                <w:lang w:val="en-CA" w:eastAsia="en-CA"/>
              </w:rPr>
              <w:t>nsatisfactory grade in OPA 217</w:t>
            </w:r>
            <w:r w:rsidR="002D5A08">
              <w:rPr>
                <w:rFonts w:cs="Arial"/>
                <w:szCs w:val="22"/>
                <w:lang w:val="en-CA" w:eastAsia="en-CA"/>
              </w:rPr>
              <w:t>.</w:t>
            </w:r>
            <w:r w:rsidR="00AA3E14">
              <w:rPr>
                <w:rFonts w:cs="Arial"/>
                <w:szCs w:val="22"/>
                <w:lang w:val="en-CA" w:eastAsia="en-CA"/>
              </w:rPr>
              <w:br/>
            </w:r>
          </w:p>
          <w:p w:rsidR="00AA3E14" w:rsidRDefault="009B50F8" w:rsidP="002D5A08">
            <w:pPr>
              <w:rPr>
                <w:rFonts w:cs="Arial"/>
                <w:szCs w:val="24"/>
                <w:lang w:val="en-CA" w:eastAsia="en-CA"/>
              </w:rPr>
            </w:pPr>
            <w:r>
              <w:rPr>
                <w:rFonts w:cs="Arial"/>
                <w:szCs w:val="24"/>
                <w:lang w:val="en-CA" w:eastAsia="en-CA"/>
              </w:rPr>
              <w:t xml:space="preserve">Students in the OTA &amp; </w:t>
            </w:r>
            <w:r w:rsidR="00AA3E14" w:rsidRPr="00AA3E14">
              <w:rPr>
                <w:rFonts w:cs="Arial"/>
                <w:szCs w:val="24"/>
                <w:lang w:val="en-CA" w:eastAsia="en-CA"/>
              </w:rPr>
              <w:t xml:space="preserve">PTA program must successfully complete this course with a Satisfactory grade,  for subsequent courses </w:t>
            </w:r>
            <w:r>
              <w:rPr>
                <w:rFonts w:cs="Arial"/>
                <w:szCs w:val="24"/>
                <w:lang w:val="en-CA" w:eastAsia="en-CA"/>
              </w:rPr>
              <w:t xml:space="preserve">in the OTA &amp; </w:t>
            </w:r>
            <w:r w:rsidR="00AA3E14" w:rsidRPr="00AA3E14">
              <w:rPr>
                <w:rFonts w:cs="Arial"/>
                <w:szCs w:val="24"/>
                <w:lang w:val="en-CA" w:eastAsia="en-CA"/>
              </w:rPr>
              <w:t>PTA program which this course is a pre-requisite, and also as</w:t>
            </w:r>
            <w:r>
              <w:rPr>
                <w:rFonts w:cs="Arial"/>
                <w:szCs w:val="24"/>
                <w:lang w:val="en-CA" w:eastAsia="en-CA"/>
              </w:rPr>
              <w:t xml:space="preserve"> partial fulfillment of the OTA &amp; </w:t>
            </w:r>
            <w:r w:rsidR="00AA3E14" w:rsidRPr="00AA3E14">
              <w:rPr>
                <w:rFonts w:cs="Arial"/>
                <w:szCs w:val="24"/>
                <w:lang w:val="en-CA" w:eastAsia="en-CA"/>
              </w:rPr>
              <w:t>PTA diploma.</w:t>
            </w:r>
            <w:r w:rsidR="007500DE">
              <w:rPr>
                <w:rFonts w:cs="Arial"/>
                <w:szCs w:val="24"/>
                <w:lang w:val="en-CA" w:eastAsia="en-CA"/>
              </w:rPr>
              <w:br/>
            </w:r>
          </w:p>
          <w:p w:rsidR="007500DE" w:rsidRPr="00AA3E14" w:rsidRDefault="007500DE" w:rsidP="002D5A08">
            <w:pPr>
              <w:rPr>
                <w:rFonts w:cs="Arial"/>
                <w:szCs w:val="24"/>
                <w:lang w:val="en-CA" w:eastAsia="en-CA"/>
              </w:rPr>
            </w:pPr>
            <w:r>
              <w:rPr>
                <w:bCs/>
              </w:rPr>
              <w:t xml:space="preserve">The grading system for this course is  </w:t>
            </w:r>
            <w:r w:rsidRPr="00B36E92">
              <w:rPr>
                <w:b/>
                <w:bCs/>
                <w:i/>
                <w:u w:val="single"/>
              </w:rPr>
              <w:t>Satisfactory/Unsatisfactory</w:t>
            </w:r>
            <w:r>
              <w:rPr>
                <w:b/>
                <w:bCs/>
                <w:i/>
              </w:rPr>
              <w:t xml:space="preserve"> </w:t>
            </w:r>
            <w:r>
              <w:t>based on:</w:t>
            </w:r>
          </w:p>
          <w:p w:rsidR="002F69C8" w:rsidRDefault="002F69C8" w:rsidP="002F69C8">
            <w:pPr>
              <w:rPr>
                <w:bCs/>
                <w:sz w:val="20"/>
              </w:rPr>
            </w:pPr>
          </w:p>
          <w:p w:rsidR="002F69C8" w:rsidRDefault="008D15F5" w:rsidP="002F69C8">
            <w:pPr>
              <w:ind w:left="1125" w:hanging="360"/>
              <w:rPr>
                <w:bCs/>
                <w:szCs w:val="22"/>
              </w:rPr>
            </w:pPr>
            <w:r>
              <w:rPr>
                <w:bCs/>
                <w:sz w:val="20"/>
              </w:rPr>
              <w:t>Completion of Required Fieldwork Hours as Assigned</w:t>
            </w:r>
          </w:p>
          <w:p w:rsidR="007500DE" w:rsidRPr="0042468E" w:rsidRDefault="007500DE" w:rsidP="002F69C8">
            <w:pPr>
              <w:ind w:left="1125" w:hanging="360"/>
              <w:rPr>
                <w:bCs/>
                <w:szCs w:val="22"/>
              </w:rPr>
            </w:pPr>
            <w:r>
              <w:rPr>
                <w:bCs/>
                <w:szCs w:val="22"/>
              </w:rPr>
              <w:t>Learning Contract                (S/U)   *for each fieldwork placement</w:t>
            </w:r>
          </w:p>
          <w:p w:rsidR="002F69C8" w:rsidRPr="0042468E" w:rsidRDefault="002F69C8" w:rsidP="002F69C8">
            <w:pPr>
              <w:ind w:left="1125" w:hanging="360"/>
              <w:rPr>
                <w:bCs/>
                <w:szCs w:val="22"/>
              </w:rPr>
            </w:pPr>
            <w:r w:rsidRPr="0042468E">
              <w:rPr>
                <w:bCs/>
                <w:szCs w:val="22"/>
              </w:rPr>
              <w:t xml:space="preserve">Fieldwork Evaluation </w:t>
            </w:r>
            <w:r w:rsidR="0042468E">
              <w:rPr>
                <w:bCs/>
                <w:szCs w:val="22"/>
              </w:rPr>
              <w:t xml:space="preserve">           </w:t>
            </w:r>
            <w:r w:rsidRPr="0042468E">
              <w:rPr>
                <w:bCs/>
                <w:szCs w:val="22"/>
              </w:rPr>
              <w:t>(S/U)</w:t>
            </w:r>
            <w:r w:rsidR="007500DE">
              <w:rPr>
                <w:bCs/>
                <w:szCs w:val="22"/>
              </w:rPr>
              <w:t xml:space="preserve">  *for each fieldwork placement</w:t>
            </w:r>
          </w:p>
          <w:p w:rsidR="002F69C8" w:rsidRDefault="002F69C8" w:rsidP="002F69C8">
            <w:pPr>
              <w:ind w:left="1125" w:hanging="360"/>
              <w:rPr>
                <w:bCs/>
                <w:szCs w:val="22"/>
              </w:rPr>
            </w:pPr>
            <w:r w:rsidRPr="0042468E">
              <w:rPr>
                <w:bCs/>
                <w:szCs w:val="22"/>
              </w:rPr>
              <w:t xml:space="preserve">Log Book </w:t>
            </w:r>
            <w:r w:rsidR="0042468E">
              <w:rPr>
                <w:bCs/>
                <w:szCs w:val="22"/>
              </w:rPr>
              <w:t xml:space="preserve">                             </w:t>
            </w:r>
            <w:r w:rsidRPr="0042468E">
              <w:rPr>
                <w:bCs/>
                <w:szCs w:val="22"/>
              </w:rPr>
              <w:t xml:space="preserve">(S/U)  </w:t>
            </w:r>
            <w:r w:rsidR="00786D92">
              <w:rPr>
                <w:bCs/>
                <w:szCs w:val="22"/>
              </w:rPr>
              <w:t>*</w:t>
            </w:r>
            <w:r w:rsidR="007500DE">
              <w:rPr>
                <w:bCs/>
                <w:szCs w:val="22"/>
              </w:rPr>
              <w:t>for each fieldwork placement</w:t>
            </w:r>
          </w:p>
          <w:p w:rsidR="007500DE" w:rsidRDefault="007500DE" w:rsidP="002F69C8">
            <w:pPr>
              <w:ind w:left="1125" w:hanging="360"/>
              <w:rPr>
                <w:bCs/>
                <w:szCs w:val="22"/>
              </w:rPr>
            </w:pPr>
            <w:r w:rsidRPr="0042468E">
              <w:rPr>
                <w:bCs/>
                <w:szCs w:val="22"/>
              </w:rPr>
              <w:t>Attendance Record</w:t>
            </w:r>
            <w:r>
              <w:rPr>
                <w:bCs/>
                <w:szCs w:val="22"/>
              </w:rPr>
              <w:t>s</w:t>
            </w:r>
            <w:r w:rsidRPr="0042468E">
              <w:rPr>
                <w:bCs/>
                <w:szCs w:val="22"/>
              </w:rPr>
              <w:t xml:space="preserve"> </w:t>
            </w:r>
            <w:r>
              <w:rPr>
                <w:bCs/>
                <w:szCs w:val="22"/>
              </w:rPr>
              <w:t xml:space="preserve">            </w:t>
            </w:r>
            <w:r w:rsidRPr="0042468E">
              <w:rPr>
                <w:bCs/>
                <w:szCs w:val="22"/>
              </w:rPr>
              <w:t>(S/U)</w:t>
            </w:r>
            <w:r>
              <w:rPr>
                <w:bCs/>
                <w:szCs w:val="22"/>
              </w:rPr>
              <w:t xml:space="preserve">  *for each fieldwork placement </w:t>
            </w:r>
          </w:p>
          <w:p w:rsidR="007500DE" w:rsidRPr="0042468E" w:rsidRDefault="007500DE" w:rsidP="002F69C8">
            <w:pPr>
              <w:ind w:left="1125" w:hanging="360"/>
              <w:rPr>
                <w:bCs/>
                <w:szCs w:val="22"/>
              </w:rPr>
            </w:pPr>
            <w:r>
              <w:rPr>
                <w:bCs/>
                <w:szCs w:val="22"/>
              </w:rPr>
              <w:t>Skills Checklist                      (S/U)</w:t>
            </w:r>
            <w:r w:rsidR="00786D92">
              <w:rPr>
                <w:bCs/>
                <w:szCs w:val="22"/>
              </w:rPr>
              <w:t xml:space="preserve">  *for each fieldwork placement</w:t>
            </w:r>
          </w:p>
          <w:p w:rsidR="002F69C8" w:rsidRPr="0042468E" w:rsidRDefault="008D15F5" w:rsidP="002F69C8">
            <w:pPr>
              <w:ind w:left="1125" w:hanging="360"/>
              <w:rPr>
                <w:bCs/>
                <w:szCs w:val="22"/>
              </w:rPr>
            </w:pPr>
            <w:r>
              <w:rPr>
                <w:bCs/>
                <w:sz w:val="20"/>
              </w:rPr>
              <w:t xml:space="preserve">Resume and </w:t>
            </w:r>
            <w:r w:rsidRPr="0042468E">
              <w:rPr>
                <w:bCs/>
                <w:szCs w:val="22"/>
              </w:rPr>
              <w:t xml:space="preserve">Portfolio </w:t>
            </w:r>
            <w:r>
              <w:rPr>
                <w:bCs/>
                <w:szCs w:val="22"/>
              </w:rPr>
              <w:t xml:space="preserve">          </w:t>
            </w:r>
            <w:r w:rsidR="0017583D">
              <w:rPr>
                <w:bCs/>
                <w:szCs w:val="22"/>
              </w:rPr>
              <w:t xml:space="preserve"> </w:t>
            </w:r>
            <w:r>
              <w:rPr>
                <w:bCs/>
                <w:szCs w:val="22"/>
              </w:rPr>
              <w:t xml:space="preserve"> </w:t>
            </w:r>
            <w:r w:rsidRPr="0042468E">
              <w:rPr>
                <w:bCs/>
                <w:szCs w:val="22"/>
              </w:rPr>
              <w:t>(S/U)</w:t>
            </w:r>
          </w:p>
          <w:p w:rsidR="002F69C8" w:rsidRPr="0042468E" w:rsidRDefault="002F69C8" w:rsidP="002F69C8">
            <w:pPr>
              <w:ind w:left="1125" w:hanging="360"/>
              <w:rPr>
                <w:bCs/>
                <w:szCs w:val="22"/>
              </w:rPr>
            </w:pPr>
          </w:p>
          <w:p w:rsidR="00BF0A84" w:rsidRPr="0042468E" w:rsidRDefault="0042468E" w:rsidP="002F69C8">
            <w:pPr>
              <w:rPr>
                <w:bCs/>
                <w:szCs w:val="22"/>
              </w:rPr>
            </w:pPr>
            <w:r>
              <w:rPr>
                <w:bCs/>
                <w:szCs w:val="22"/>
              </w:rPr>
              <w:t xml:space="preserve">            </w:t>
            </w:r>
            <w:r w:rsidR="002F69C8" w:rsidRPr="0042468E">
              <w:rPr>
                <w:bCs/>
                <w:szCs w:val="22"/>
              </w:rPr>
              <w:t xml:space="preserve">Seminar Attendance </w:t>
            </w:r>
            <w:r>
              <w:rPr>
                <w:bCs/>
                <w:szCs w:val="22"/>
              </w:rPr>
              <w:t xml:space="preserve">             </w:t>
            </w:r>
            <w:r w:rsidR="002F69C8" w:rsidRPr="0042468E">
              <w:rPr>
                <w:bCs/>
                <w:szCs w:val="22"/>
              </w:rPr>
              <w:t>(S/U)</w:t>
            </w:r>
            <w:r w:rsidR="007500DE">
              <w:rPr>
                <w:bCs/>
                <w:szCs w:val="22"/>
              </w:rPr>
              <w:t xml:space="preserve"> *no more than two absences</w:t>
            </w:r>
          </w:p>
          <w:p w:rsidR="00EC24FD" w:rsidRPr="0042468E" w:rsidRDefault="002F69C8" w:rsidP="00EC24FD">
            <w:pPr>
              <w:rPr>
                <w:szCs w:val="22"/>
              </w:rPr>
            </w:pPr>
            <w:r w:rsidRPr="0042468E">
              <w:rPr>
                <w:szCs w:val="22"/>
              </w:rPr>
              <w:tab/>
              <w:t>In-Class A</w:t>
            </w:r>
            <w:r w:rsidR="007500DE">
              <w:rPr>
                <w:szCs w:val="22"/>
              </w:rPr>
              <w:t>ssignment</w:t>
            </w:r>
            <w:r w:rsidRPr="0042468E">
              <w:rPr>
                <w:szCs w:val="22"/>
              </w:rPr>
              <w:t>s</w:t>
            </w:r>
            <w:r w:rsidR="007500DE">
              <w:rPr>
                <w:szCs w:val="22"/>
              </w:rPr>
              <w:t xml:space="preserve">           </w:t>
            </w:r>
            <w:r w:rsidR="0042468E">
              <w:rPr>
                <w:szCs w:val="22"/>
              </w:rPr>
              <w:t xml:space="preserve"> </w:t>
            </w:r>
            <w:r w:rsidRPr="0042468E">
              <w:rPr>
                <w:szCs w:val="22"/>
              </w:rPr>
              <w:t>(S/U)</w:t>
            </w:r>
          </w:p>
          <w:p w:rsidR="00EC24FD" w:rsidRPr="0042468E" w:rsidRDefault="00EC24FD" w:rsidP="00EC24FD">
            <w:pPr>
              <w:rPr>
                <w:szCs w:val="22"/>
              </w:rPr>
            </w:pPr>
            <w:r w:rsidRPr="0042468E">
              <w:rPr>
                <w:szCs w:val="22"/>
              </w:rPr>
              <w:tab/>
            </w:r>
          </w:p>
          <w:p w:rsidR="00D674C8" w:rsidRDefault="00EC24FD" w:rsidP="00EC24FD">
            <w:r w:rsidRPr="002F69C8">
              <w:t xml:space="preserve">                                                                                </w:t>
            </w:r>
            <w:r w:rsidRPr="002F69C8">
              <w:tab/>
            </w:r>
            <w:r w:rsidRPr="002F69C8">
              <w:tab/>
            </w:r>
          </w:p>
          <w:p w:rsidR="00BF0A84" w:rsidRDefault="00BF0A84">
            <w:pPr>
              <w:numPr>
                <w:ilvl w:val="0"/>
                <w:numId w:val="25"/>
              </w:numPr>
              <w:tabs>
                <w:tab w:val="left" w:pos="-1440"/>
              </w:tabs>
              <w:rPr>
                <w:b/>
                <w:bCs/>
                <w:i/>
                <w:iCs/>
              </w:rPr>
            </w:pPr>
            <w:r>
              <w:t xml:space="preserve">All tests/exams are the property of </w:t>
            </w:r>
            <w:smartTag w:uri="urn:schemas-microsoft-com:office:smarttags" w:element="place">
              <w:smartTag w:uri="urn:schemas-microsoft-com:office:smarttags" w:element="PlaceName">
                <w:r>
                  <w:t>Sault</w:t>
                </w:r>
              </w:smartTag>
              <w:r>
                <w:t xml:space="preserve"> </w:t>
              </w:r>
              <w:smartTag w:uri="urn:schemas-microsoft-com:office:smarttags" w:element="PlaceType">
                <w:r>
                  <w:t>College</w:t>
                </w:r>
              </w:smartTag>
            </w:smartTag>
            <w:r>
              <w:t>.</w:t>
            </w:r>
          </w:p>
          <w:p w:rsidR="00BF0A84" w:rsidRDefault="00BF0A84"/>
          <w:p w:rsidR="00BF0A84" w:rsidRDefault="00BF0A84">
            <w:pPr>
              <w:numPr>
                <w:ilvl w:val="0"/>
                <w:numId w:val="25"/>
              </w:numPr>
              <w:tabs>
                <w:tab w:val="left" w:pos="-1440"/>
              </w:tabs>
            </w:pPr>
            <w:r>
              <w:t xml:space="preserve">Students missing any of the tests or exams because of illness or other serious reason must notify the professor </w:t>
            </w:r>
            <w:r>
              <w:rPr>
                <w:b/>
                <w:u w:val="single"/>
              </w:rPr>
              <w:t>BEFORE</w:t>
            </w:r>
            <w:r>
              <w:t xml:space="preserve"> the test or exam.  The professor reserves the right to request documents to support the student’s request. </w:t>
            </w:r>
          </w:p>
          <w:p w:rsidR="00BF0A84" w:rsidRDefault="00BF0A84">
            <w:pPr>
              <w:tabs>
                <w:tab w:val="left" w:pos="-1440"/>
              </w:tabs>
              <w:ind w:left="720" w:hanging="720"/>
            </w:pPr>
          </w:p>
          <w:p w:rsidR="00BF0A84" w:rsidRDefault="00BF0A84">
            <w:pPr>
              <w:numPr>
                <w:ilvl w:val="0"/>
                <w:numId w:val="25"/>
              </w:numPr>
              <w:tabs>
                <w:tab w:val="left" w:pos="-1440"/>
              </w:tabs>
            </w:pPr>
            <w:r>
              <w:t xml:space="preserve">Those students who have notified the professor of their absence that day will be eligible to arrange an opportunity as soon as possible to write the test or exam at another time.  Those students who </w:t>
            </w:r>
            <w:r>
              <w:rPr>
                <w:b/>
                <w:u w:val="single"/>
              </w:rPr>
              <w:t>DO NOT NOTIFY</w:t>
            </w:r>
            <w:r>
              <w:t xml:space="preserve"> the professor will receive a zero for that test or exam.</w:t>
            </w:r>
          </w:p>
          <w:p w:rsidR="00BF0A84" w:rsidRDefault="00BF0A84"/>
          <w:p w:rsidR="00BF0A84" w:rsidRDefault="00BF0A84" w:rsidP="005F4601">
            <w:pPr>
              <w:numPr>
                <w:ilvl w:val="0"/>
                <w:numId w:val="25"/>
              </w:numPr>
            </w:pPr>
            <w:r>
              <w:t>For assignments to be handed in, the policies of the program will be followed.</w:t>
            </w:r>
            <w:r>
              <w:br/>
              <w:t>For assignments not handed in by the due date, the mark received will be zero.  Extensions will be granted if requested in writing at least 24 hours before the due date.  There will be a deduction of one percent (of final grade) per day for every school day late with the permission of an extension.  This means that an extension for 5 school days (1 week), will result in 5 percentage points deducted from the final grade.</w:t>
            </w:r>
          </w:p>
        </w:tc>
      </w:tr>
      <w:tr w:rsidR="0037207B">
        <w:trPr>
          <w:cantSplit/>
        </w:trPr>
        <w:tc>
          <w:tcPr>
            <w:tcW w:w="675" w:type="dxa"/>
          </w:tcPr>
          <w:p w:rsidR="0037207B" w:rsidRDefault="0037207B">
            <w:pPr>
              <w:rPr>
                <w:b/>
              </w:rPr>
            </w:pPr>
          </w:p>
        </w:tc>
        <w:tc>
          <w:tcPr>
            <w:tcW w:w="8181" w:type="dxa"/>
          </w:tcPr>
          <w:p w:rsidR="0037207B" w:rsidRDefault="0037207B">
            <w:pPr>
              <w:rPr>
                <w:b/>
              </w:rPr>
            </w:pPr>
          </w:p>
        </w:tc>
      </w:tr>
    </w:tbl>
    <w:p w:rsidR="000E6A01" w:rsidRDefault="000E6A01">
      <w:r>
        <w:br w:type="page"/>
      </w:r>
    </w:p>
    <w:tbl>
      <w:tblPr>
        <w:tblW w:w="0" w:type="auto"/>
        <w:tblLayout w:type="fixed"/>
        <w:tblLook w:val="0000" w:firstRow="0" w:lastRow="0" w:firstColumn="0" w:lastColumn="0" w:noHBand="0" w:noVBand="0"/>
      </w:tblPr>
      <w:tblGrid>
        <w:gridCol w:w="675"/>
        <w:gridCol w:w="1701"/>
        <w:gridCol w:w="4678"/>
        <w:gridCol w:w="1802"/>
      </w:tblGrid>
      <w:tr w:rsidR="00BF0A84">
        <w:trPr>
          <w:cantSplit/>
        </w:trPr>
        <w:tc>
          <w:tcPr>
            <w:tcW w:w="675" w:type="dxa"/>
          </w:tcPr>
          <w:p w:rsidR="00BF0A84" w:rsidRDefault="00BF0A84">
            <w:pPr>
              <w:pStyle w:val="EnvelopeReturn"/>
            </w:pPr>
          </w:p>
        </w:tc>
        <w:tc>
          <w:tcPr>
            <w:tcW w:w="8181" w:type="dxa"/>
            <w:gridSpan w:val="3"/>
          </w:tcPr>
          <w:p w:rsidR="00BF0A84" w:rsidRDefault="00BF0A84" w:rsidP="00704543">
            <w:r>
              <w:t>The following semester grades will be assigned to students:</w:t>
            </w:r>
          </w:p>
        </w:tc>
      </w:tr>
      <w:tr w:rsidR="00BF0A84">
        <w:tc>
          <w:tcPr>
            <w:tcW w:w="675" w:type="dxa"/>
          </w:tcPr>
          <w:p w:rsidR="00BF0A84" w:rsidRDefault="00BF0A84">
            <w:pPr>
              <w:rPr>
                <w:rFonts w:cs="Arial"/>
              </w:rPr>
            </w:pPr>
          </w:p>
        </w:tc>
        <w:tc>
          <w:tcPr>
            <w:tcW w:w="1701" w:type="dxa"/>
          </w:tcPr>
          <w:p w:rsidR="00BF0A84" w:rsidRDefault="00BF0A84">
            <w:pPr>
              <w:jc w:val="center"/>
              <w:rPr>
                <w:rFonts w:cs="Arial"/>
              </w:rPr>
            </w:pPr>
          </w:p>
          <w:p w:rsidR="00BF0A84" w:rsidRDefault="00BF0A84">
            <w:pPr>
              <w:pStyle w:val="Heading2"/>
              <w:rPr>
                <w:rFonts w:cs="Arial"/>
                <w:b w:val="0"/>
                <w:u w:val="single"/>
              </w:rPr>
            </w:pPr>
            <w:r>
              <w:rPr>
                <w:rFonts w:cs="Arial"/>
                <w:b w:val="0"/>
                <w:u w:val="single"/>
              </w:rPr>
              <w:t>Grade</w:t>
            </w:r>
          </w:p>
        </w:tc>
        <w:tc>
          <w:tcPr>
            <w:tcW w:w="4678" w:type="dxa"/>
          </w:tcPr>
          <w:p w:rsidR="00BF0A84" w:rsidRDefault="00BF0A84">
            <w:pPr>
              <w:jc w:val="center"/>
              <w:rPr>
                <w:rFonts w:cs="Arial"/>
              </w:rPr>
            </w:pPr>
          </w:p>
          <w:p w:rsidR="00BF0A84" w:rsidRDefault="00BF0A84">
            <w:pPr>
              <w:pStyle w:val="Heading1"/>
              <w:rPr>
                <w:rFonts w:cs="Arial"/>
                <w:b w:val="0"/>
              </w:rPr>
            </w:pPr>
            <w:r>
              <w:rPr>
                <w:rFonts w:cs="Arial"/>
                <w:b w:val="0"/>
              </w:rPr>
              <w:t>Definition</w:t>
            </w:r>
          </w:p>
        </w:tc>
        <w:tc>
          <w:tcPr>
            <w:tcW w:w="1802" w:type="dxa"/>
          </w:tcPr>
          <w:p w:rsidR="00BF0A84" w:rsidRDefault="00BF0A84">
            <w:pPr>
              <w:pStyle w:val="BodyText"/>
            </w:pPr>
            <w:r>
              <w:t xml:space="preserve">Grade Point </w:t>
            </w:r>
            <w:r>
              <w:rPr>
                <w:u w:val="single"/>
              </w:rPr>
              <w:t>Equivalent</w:t>
            </w:r>
          </w:p>
          <w:p w:rsidR="00BF0A84" w:rsidRDefault="00BF0A84">
            <w:pPr>
              <w:jc w:val="center"/>
              <w:rPr>
                <w:rFonts w:cs="Arial"/>
              </w:rPr>
            </w:pPr>
          </w:p>
        </w:tc>
      </w:tr>
      <w:tr w:rsidR="00BF0A84">
        <w:trPr>
          <w:cantSplit/>
        </w:trPr>
        <w:tc>
          <w:tcPr>
            <w:tcW w:w="675" w:type="dxa"/>
          </w:tcPr>
          <w:p w:rsidR="00BF0A84" w:rsidRDefault="00BF0A84">
            <w:pPr>
              <w:rPr>
                <w:rFonts w:cs="Arial"/>
              </w:rPr>
            </w:pPr>
          </w:p>
        </w:tc>
        <w:tc>
          <w:tcPr>
            <w:tcW w:w="1701" w:type="dxa"/>
          </w:tcPr>
          <w:p w:rsidR="00BF0A84" w:rsidRDefault="00BF0A84">
            <w:pPr>
              <w:rPr>
                <w:rFonts w:cs="Arial"/>
              </w:rPr>
            </w:pPr>
            <w:r>
              <w:rPr>
                <w:rFonts w:cs="Arial"/>
              </w:rPr>
              <w:t>A+</w:t>
            </w:r>
          </w:p>
        </w:tc>
        <w:tc>
          <w:tcPr>
            <w:tcW w:w="4678" w:type="dxa"/>
          </w:tcPr>
          <w:p w:rsidR="00BF0A84" w:rsidRDefault="00BF0A84">
            <w:pPr>
              <w:jc w:val="center"/>
              <w:rPr>
                <w:rFonts w:cs="Arial"/>
              </w:rPr>
            </w:pPr>
            <w:r>
              <w:rPr>
                <w:rFonts w:cs="Arial"/>
              </w:rPr>
              <w:t>90 – 100%</w:t>
            </w:r>
          </w:p>
        </w:tc>
        <w:tc>
          <w:tcPr>
            <w:tcW w:w="1802" w:type="dxa"/>
            <w:vMerge w:val="restart"/>
            <w:vAlign w:val="center"/>
          </w:tcPr>
          <w:p w:rsidR="00BF0A84" w:rsidRDefault="00BF0A84">
            <w:pPr>
              <w:jc w:val="center"/>
              <w:rPr>
                <w:rFonts w:cs="Arial"/>
              </w:rPr>
            </w:pPr>
            <w:r>
              <w:rPr>
                <w:rFonts w:cs="Arial"/>
              </w:rPr>
              <w:t>4.00</w:t>
            </w:r>
          </w:p>
        </w:tc>
      </w:tr>
      <w:tr w:rsidR="00BF0A84">
        <w:trPr>
          <w:cantSplit/>
        </w:trPr>
        <w:tc>
          <w:tcPr>
            <w:tcW w:w="675" w:type="dxa"/>
          </w:tcPr>
          <w:p w:rsidR="00BF0A84" w:rsidRDefault="00BF0A84">
            <w:pPr>
              <w:rPr>
                <w:rFonts w:cs="Arial"/>
              </w:rPr>
            </w:pPr>
          </w:p>
        </w:tc>
        <w:tc>
          <w:tcPr>
            <w:tcW w:w="1701" w:type="dxa"/>
          </w:tcPr>
          <w:p w:rsidR="00BF0A84" w:rsidRDefault="00BF0A84">
            <w:pPr>
              <w:rPr>
                <w:rFonts w:cs="Arial"/>
              </w:rPr>
            </w:pPr>
            <w:r>
              <w:rPr>
                <w:rFonts w:cs="Arial"/>
              </w:rPr>
              <w:t>A</w:t>
            </w:r>
          </w:p>
        </w:tc>
        <w:tc>
          <w:tcPr>
            <w:tcW w:w="4678" w:type="dxa"/>
          </w:tcPr>
          <w:p w:rsidR="00BF0A84" w:rsidRDefault="00BF0A84">
            <w:pPr>
              <w:jc w:val="center"/>
              <w:rPr>
                <w:rFonts w:cs="Arial"/>
              </w:rPr>
            </w:pPr>
            <w:r>
              <w:rPr>
                <w:rFonts w:cs="Arial"/>
              </w:rPr>
              <w:t>80 – 89%</w:t>
            </w:r>
          </w:p>
        </w:tc>
        <w:tc>
          <w:tcPr>
            <w:tcW w:w="1802" w:type="dxa"/>
            <w:vMerge/>
          </w:tcPr>
          <w:p w:rsidR="00BF0A84" w:rsidRDefault="00BF0A84">
            <w:pPr>
              <w:jc w:val="center"/>
              <w:rPr>
                <w:rFonts w:cs="Arial"/>
              </w:rPr>
            </w:pPr>
          </w:p>
        </w:tc>
      </w:tr>
      <w:tr w:rsidR="00BF0A84">
        <w:tc>
          <w:tcPr>
            <w:tcW w:w="675" w:type="dxa"/>
          </w:tcPr>
          <w:p w:rsidR="00BF0A84" w:rsidRDefault="00BF0A84">
            <w:pPr>
              <w:rPr>
                <w:rFonts w:cs="Arial"/>
              </w:rPr>
            </w:pPr>
          </w:p>
        </w:tc>
        <w:tc>
          <w:tcPr>
            <w:tcW w:w="1701" w:type="dxa"/>
          </w:tcPr>
          <w:p w:rsidR="00BF0A84" w:rsidRDefault="00BF0A84">
            <w:pPr>
              <w:rPr>
                <w:rFonts w:cs="Arial"/>
              </w:rPr>
            </w:pPr>
            <w:r>
              <w:rPr>
                <w:rFonts w:cs="Arial"/>
              </w:rPr>
              <w:t>B</w:t>
            </w:r>
          </w:p>
        </w:tc>
        <w:tc>
          <w:tcPr>
            <w:tcW w:w="4678" w:type="dxa"/>
          </w:tcPr>
          <w:p w:rsidR="00BF0A84" w:rsidRDefault="00BF0A84">
            <w:pPr>
              <w:jc w:val="center"/>
              <w:rPr>
                <w:rFonts w:cs="Arial"/>
              </w:rPr>
            </w:pPr>
            <w:r>
              <w:rPr>
                <w:rFonts w:cs="Arial"/>
              </w:rPr>
              <w:t>70 - 79%</w:t>
            </w:r>
          </w:p>
        </w:tc>
        <w:tc>
          <w:tcPr>
            <w:tcW w:w="1802" w:type="dxa"/>
          </w:tcPr>
          <w:p w:rsidR="00BF0A84" w:rsidRDefault="00BF0A84">
            <w:pPr>
              <w:jc w:val="center"/>
              <w:rPr>
                <w:rFonts w:cs="Arial"/>
              </w:rPr>
            </w:pPr>
            <w:r>
              <w:rPr>
                <w:rFonts w:cs="Arial"/>
              </w:rPr>
              <w:t>3.00</w:t>
            </w:r>
          </w:p>
        </w:tc>
      </w:tr>
      <w:tr w:rsidR="00BF0A84">
        <w:tc>
          <w:tcPr>
            <w:tcW w:w="675" w:type="dxa"/>
          </w:tcPr>
          <w:p w:rsidR="00BF0A84" w:rsidRDefault="00BF0A84">
            <w:pPr>
              <w:rPr>
                <w:rFonts w:cs="Arial"/>
              </w:rPr>
            </w:pPr>
          </w:p>
        </w:tc>
        <w:tc>
          <w:tcPr>
            <w:tcW w:w="1701" w:type="dxa"/>
          </w:tcPr>
          <w:p w:rsidR="00BF0A84" w:rsidRDefault="00BF0A84">
            <w:pPr>
              <w:rPr>
                <w:rFonts w:cs="Arial"/>
              </w:rPr>
            </w:pPr>
            <w:r>
              <w:rPr>
                <w:rFonts w:cs="Arial"/>
              </w:rPr>
              <w:t>C</w:t>
            </w:r>
          </w:p>
        </w:tc>
        <w:tc>
          <w:tcPr>
            <w:tcW w:w="4678" w:type="dxa"/>
          </w:tcPr>
          <w:p w:rsidR="00BF0A84" w:rsidRDefault="00BF0A84">
            <w:pPr>
              <w:jc w:val="center"/>
              <w:rPr>
                <w:rFonts w:cs="Arial"/>
              </w:rPr>
            </w:pPr>
            <w:r>
              <w:rPr>
                <w:rFonts w:cs="Arial"/>
              </w:rPr>
              <w:t>60 - 69%</w:t>
            </w:r>
          </w:p>
        </w:tc>
        <w:tc>
          <w:tcPr>
            <w:tcW w:w="1802" w:type="dxa"/>
          </w:tcPr>
          <w:p w:rsidR="00BF0A84" w:rsidRDefault="00BF0A84">
            <w:pPr>
              <w:jc w:val="center"/>
              <w:rPr>
                <w:rFonts w:cs="Arial"/>
              </w:rPr>
            </w:pPr>
            <w:r>
              <w:rPr>
                <w:rFonts w:cs="Arial"/>
              </w:rPr>
              <w:t>2.00</w:t>
            </w:r>
          </w:p>
        </w:tc>
      </w:tr>
      <w:tr w:rsidR="00BF0A84">
        <w:tc>
          <w:tcPr>
            <w:tcW w:w="675" w:type="dxa"/>
          </w:tcPr>
          <w:p w:rsidR="00BF0A84" w:rsidRDefault="00BF0A84">
            <w:pPr>
              <w:rPr>
                <w:rFonts w:cs="Arial"/>
              </w:rPr>
            </w:pPr>
          </w:p>
        </w:tc>
        <w:tc>
          <w:tcPr>
            <w:tcW w:w="1701" w:type="dxa"/>
          </w:tcPr>
          <w:p w:rsidR="00BF0A84" w:rsidRDefault="00BF0A84">
            <w:pPr>
              <w:rPr>
                <w:rFonts w:cs="Arial"/>
              </w:rPr>
            </w:pPr>
            <w:r>
              <w:rPr>
                <w:rFonts w:cs="Arial"/>
              </w:rPr>
              <w:t>D</w:t>
            </w:r>
          </w:p>
        </w:tc>
        <w:tc>
          <w:tcPr>
            <w:tcW w:w="4678" w:type="dxa"/>
          </w:tcPr>
          <w:p w:rsidR="00BF0A84" w:rsidRDefault="00BF0A84">
            <w:pPr>
              <w:jc w:val="center"/>
              <w:rPr>
                <w:rFonts w:cs="Arial"/>
              </w:rPr>
            </w:pPr>
            <w:r>
              <w:rPr>
                <w:rFonts w:cs="Arial"/>
              </w:rPr>
              <w:t>50 – 59%</w:t>
            </w:r>
          </w:p>
        </w:tc>
        <w:tc>
          <w:tcPr>
            <w:tcW w:w="1802" w:type="dxa"/>
          </w:tcPr>
          <w:p w:rsidR="00BF0A84" w:rsidRDefault="00BF0A84">
            <w:pPr>
              <w:jc w:val="center"/>
              <w:rPr>
                <w:rFonts w:cs="Arial"/>
              </w:rPr>
            </w:pPr>
            <w:r>
              <w:rPr>
                <w:rFonts w:cs="Arial"/>
              </w:rPr>
              <w:t>1.00</w:t>
            </w:r>
          </w:p>
        </w:tc>
      </w:tr>
      <w:tr w:rsidR="00BF0A84">
        <w:tc>
          <w:tcPr>
            <w:tcW w:w="675" w:type="dxa"/>
          </w:tcPr>
          <w:p w:rsidR="00BF0A84" w:rsidRDefault="00BF0A84">
            <w:pPr>
              <w:rPr>
                <w:rFonts w:cs="Arial"/>
              </w:rPr>
            </w:pPr>
          </w:p>
        </w:tc>
        <w:tc>
          <w:tcPr>
            <w:tcW w:w="1701" w:type="dxa"/>
          </w:tcPr>
          <w:p w:rsidR="00BF0A84" w:rsidRDefault="00BF0A84">
            <w:pPr>
              <w:rPr>
                <w:rFonts w:cs="Arial"/>
              </w:rPr>
            </w:pPr>
            <w:r>
              <w:rPr>
                <w:rFonts w:cs="Arial"/>
              </w:rPr>
              <w:t>F (Fail)</w:t>
            </w:r>
          </w:p>
        </w:tc>
        <w:tc>
          <w:tcPr>
            <w:tcW w:w="4678" w:type="dxa"/>
          </w:tcPr>
          <w:p w:rsidR="00BF0A84" w:rsidRDefault="00BF0A84">
            <w:pPr>
              <w:jc w:val="center"/>
              <w:rPr>
                <w:rFonts w:cs="Arial"/>
              </w:rPr>
            </w:pPr>
            <w:r>
              <w:rPr>
                <w:rFonts w:cs="Arial"/>
              </w:rPr>
              <w:t>49% and below</w:t>
            </w:r>
          </w:p>
        </w:tc>
        <w:tc>
          <w:tcPr>
            <w:tcW w:w="1802" w:type="dxa"/>
          </w:tcPr>
          <w:p w:rsidR="00BF0A84" w:rsidRDefault="00BF0A84">
            <w:pPr>
              <w:jc w:val="center"/>
              <w:rPr>
                <w:rFonts w:cs="Arial"/>
              </w:rPr>
            </w:pPr>
            <w:r>
              <w:rPr>
                <w:rFonts w:cs="Arial"/>
              </w:rPr>
              <w:t>0.00</w:t>
            </w:r>
          </w:p>
        </w:tc>
      </w:tr>
      <w:tr w:rsidR="00BF0A84">
        <w:tc>
          <w:tcPr>
            <w:tcW w:w="675" w:type="dxa"/>
          </w:tcPr>
          <w:p w:rsidR="00BF0A84" w:rsidRDefault="00BF0A84">
            <w:pPr>
              <w:rPr>
                <w:rFonts w:cs="Arial"/>
              </w:rPr>
            </w:pPr>
          </w:p>
        </w:tc>
        <w:tc>
          <w:tcPr>
            <w:tcW w:w="1701" w:type="dxa"/>
          </w:tcPr>
          <w:p w:rsidR="00BF0A84" w:rsidRDefault="00BF0A84">
            <w:pPr>
              <w:rPr>
                <w:rFonts w:cs="Arial"/>
              </w:rPr>
            </w:pPr>
            <w:r>
              <w:rPr>
                <w:rFonts w:cs="Arial"/>
              </w:rPr>
              <w:t>CR (Credit)</w:t>
            </w:r>
          </w:p>
        </w:tc>
        <w:tc>
          <w:tcPr>
            <w:tcW w:w="4678" w:type="dxa"/>
          </w:tcPr>
          <w:p w:rsidR="00BF0A84" w:rsidRDefault="00BF0A84">
            <w:pPr>
              <w:rPr>
                <w:rFonts w:cs="Arial"/>
              </w:rPr>
            </w:pPr>
            <w:r>
              <w:rPr>
                <w:rFonts w:cs="Arial"/>
              </w:rPr>
              <w:t>Credit for diploma requirements has been awarded.</w:t>
            </w:r>
          </w:p>
        </w:tc>
        <w:tc>
          <w:tcPr>
            <w:tcW w:w="1802" w:type="dxa"/>
          </w:tcPr>
          <w:p w:rsidR="00BF0A84" w:rsidRDefault="00BF0A84">
            <w:pPr>
              <w:jc w:val="center"/>
              <w:rPr>
                <w:rFonts w:cs="Arial"/>
              </w:rPr>
            </w:pPr>
          </w:p>
        </w:tc>
      </w:tr>
      <w:tr w:rsidR="00BF0A84">
        <w:tc>
          <w:tcPr>
            <w:tcW w:w="675" w:type="dxa"/>
          </w:tcPr>
          <w:p w:rsidR="00BF0A84" w:rsidRDefault="00BF0A84">
            <w:pPr>
              <w:rPr>
                <w:rFonts w:cs="Arial"/>
              </w:rPr>
            </w:pPr>
          </w:p>
        </w:tc>
        <w:tc>
          <w:tcPr>
            <w:tcW w:w="1701" w:type="dxa"/>
          </w:tcPr>
          <w:p w:rsidR="00BF0A84" w:rsidRDefault="00BF0A84">
            <w:pPr>
              <w:rPr>
                <w:rFonts w:cs="Arial"/>
              </w:rPr>
            </w:pPr>
            <w:r>
              <w:rPr>
                <w:rFonts w:cs="Arial"/>
              </w:rPr>
              <w:t>S</w:t>
            </w:r>
          </w:p>
        </w:tc>
        <w:tc>
          <w:tcPr>
            <w:tcW w:w="4678" w:type="dxa"/>
          </w:tcPr>
          <w:p w:rsidR="00BF0A84" w:rsidRDefault="00BF0A84">
            <w:pPr>
              <w:rPr>
                <w:rFonts w:cs="Arial"/>
              </w:rPr>
            </w:pPr>
            <w:r>
              <w:rPr>
                <w:rFonts w:cs="Arial"/>
              </w:rPr>
              <w:t>Satisfactory achievement in field /clinical placement or non-graded subject area.</w:t>
            </w:r>
          </w:p>
        </w:tc>
        <w:tc>
          <w:tcPr>
            <w:tcW w:w="1802" w:type="dxa"/>
          </w:tcPr>
          <w:p w:rsidR="00BF0A84" w:rsidRDefault="00BF0A84">
            <w:pPr>
              <w:jc w:val="center"/>
              <w:rPr>
                <w:rFonts w:cs="Arial"/>
              </w:rPr>
            </w:pPr>
          </w:p>
        </w:tc>
      </w:tr>
      <w:tr w:rsidR="00BF0A84">
        <w:tc>
          <w:tcPr>
            <w:tcW w:w="675" w:type="dxa"/>
          </w:tcPr>
          <w:p w:rsidR="00BF0A84" w:rsidRDefault="00BF0A84">
            <w:pPr>
              <w:rPr>
                <w:rFonts w:cs="Arial"/>
              </w:rPr>
            </w:pPr>
          </w:p>
        </w:tc>
        <w:tc>
          <w:tcPr>
            <w:tcW w:w="1701" w:type="dxa"/>
          </w:tcPr>
          <w:p w:rsidR="00BF0A84" w:rsidRDefault="00BF0A84">
            <w:pPr>
              <w:rPr>
                <w:rFonts w:cs="Arial"/>
              </w:rPr>
            </w:pPr>
            <w:r>
              <w:rPr>
                <w:rFonts w:cs="Arial"/>
              </w:rPr>
              <w:t>U</w:t>
            </w:r>
          </w:p>
        </w:tc>
        <w:tc>
          <w:tcPr>
            <w:tcW w:w="4678" w:type="dxa"/>
          </w:tcPr>
          <w:p w:rsidR="00BF0A84" w:rsidRDefault="00BF0A84">
            <w:pPr>
              <w:rPr>
                <w:rFonts w:cs="Arial"/>
              </w:rPr>
            </w:pPr>
            <w:r>
              <w:rPr>
                <w:rFonts w:cs="Arial"/>
              </w:rPr>
              <w:t>Unsatisfactory achievement in field/clinical placement or non-graded subject area.</w:t>
            </w:r>
          </w:p>
        </w:tc>
        <w:tc>
          <w:tcPr>
            <w:tcW w:w="1802" w:type="dxa"/>
          </w:tcPr>
          <w:p w:rsidR="00BF0A84" w:rsidRDefault="00BF0A84">
            <w:pPr>
              <w:jc w:val="center"/>
              <w:rPr>
                <w:rFonts w:cs="Arial"/>
              </w:rPr>
            </w:pPr>
          </w:p>
        </w:tc>
      </w:tr>
      <w:tr w:rsidR="00BF0A84">
        <w:tc>
          <w:tcPr>
            <w:tcW w:w="675" w:type="dxa"/>
          </w:tcPr>
          <w:p w:rsidR="00BF0A84" w:rsidRDefault="00BF0A84">
            <w:pPr>
              <w:rPr>
                <w:rFonts w:cs="Arial"/>
              </w:rPr>
            </w:pPr>
          </w:p>
        </w:tc>
        <w:tc>
          <w:tcPr>
            <w:tcW w:w="1701" w:type="dxa"/>
          </w:tcPr>
          <w:p w:rsidR="00BF0A84" w:rsidRDefault="00BF0A84">
            <w:pPr>
              <w:rPr>
                <w:rFonts w:cs="Arial"/>
              </w:rPr>
            </w:pPr>
            <w:r>
              <w:rPr>
                <w:rFonts w:cs="Arial"/>
              </w:rPr>
              <w:t>X</w:t>
            </w:r>
          </w:p>
        </w:tc>
        <w:tc>
          <w:tcPr>
            <w:tcW w:w="4678" w:type="dxa"/>
          </w:tcPr>
          <w:p w:rsidR="00BF0A84" w:rsidRDefault="00BF0A84">
            <w:pPr>
              <w:rPr>
                <w:rFonts w:cs="Arial"/>
              </w:rPr>
            </w:pPr>
            <w:r>
              <w:rPr>
                <w:rFonts w:cs="Arial"/>
              </w:rPr>
              <w:t>A temporary grade limited to situations with extenuating circumstances giving a student additional time to complete the requirements for a course.</w:t>
            </w:r>
          </w:p>
        </w:tc>
        <w:tc>
          <w:tcPr>
            <w:tcW w:w="1802" w:type="dxa"/>
          </w:tcPr>
          <w:p w:rsidR="00BF0A84" w:rsidRDefault="00BF0A84">
            <w:pPr>
              <w:jc w:val="center"/>
              <w:rPr>
                <w:rFonts w:cs="Arial"/>
              </w:rPr>
            </w:pPr>
          </w:p>
        </w:tc>
      </w:tr>
      <w:tr w:rsidR="00BF0A84">
        <w:tc>
          <w:tcPr>
            <w:tcW w:w="675" w:type="dxa"/>
          </w:tcPr>
          <w:p w:rsidR="00BF0A84" w:rsidRDefault="00BF0A84">
            <w:pPr>
              <w:rPr>
                <w:rFonts w:cs="Arial"/>
              </w:rPr>
            </w:pPr>
          </w:p>
        </w:tc>
        <w:tc>
          <w:tcPr>
            <w:tcW w:w="1701" w:type="dxa"/>
          </w:tcPr>
          <w:p w:rsidR="00BF0A84" w:rsidRDefault="00BF0A84">
            <w:pPr>
              <w:rPr>
                <w:rFonts w:cs="Arial"/>
              </w:rPr>
            </w:pPr>
            <w:r>
              <w:rPr>
                <w:rFonts w:cs="Arial"/>
              </w:rPr>
              <w:t>NR</w:t>
            </w:r>
          </w:p>
        </w:tc>
        <w:tc>
          <w:tcPr>
            <w:tcW w:w="4678" w:type="dxa"/>
          </w:tcPr>
          <w:p w:rsidR="00BF0A84" w:rsidRDefault="00BF0A84">
            <w:pPr>
              <w:rPr>
                <w:rFonts w:cs="Arial"/>
              </w:rPr>
            </w:pPr>
            <w:r>
              <w:rPr>
                <w:rFonts w:cs="Arial"/>
              </w:rPr>
              <w:t xml:space="preserve">Grade not reported to Registrar's office.  </w:t>
            </w:r>
          </w:p>
        </w:tc>
        <w:tc>
          <w:tcPr>
            <w:tcW w:w="1802" w:type="dxa"/>
          </w:tcPr>
          <w:p w:rsidR="00BF0A84" w:rsidRDefault="00BF0A84">
            <w:pPr>
              <w:jc w:val="center"/>
              <w:rPr>
                <w:rFonts w:cs="Arial"/>
              </w:rPr>
            </w:pPr>
          </w:p>
        </w:tc>
      </w:tr>
      <w:tr w:rsidR="00BF0A84">
        <w:tc>
          <w:tcPr>
            <w:tcW w:w="675" w:type="dxa"/>
          </w:tcPr>
          <w:p w:rsidR="00BF0A84" w:rsidRDefault="00BF0A84">
            <w:pPr>
              <w:rPr>
                <w:rFonts w:cs="Arial"/>
              </w:rPr>
            </w:pPr>
          </w:p>
        </w:tc>
        <w:tc>
          <w:tcPr>
            <w:tcW w:w="1701" w:type="dxa"/>
          </w:tcPr>
          <w:p w:rsidR="00BF0A84" w:rsidRDefault="00BF0A84">
            <w:pPr>
              <w:rPr>
                <w:rFonts w:cs="Arial"/>
              </w:rPr>
            </w:pPr>
            <w:r>
              <w:rPr>
                <w:rFonts w:cs="Arial"/>
              </w:rPr>
              <w:t>W</w:t>
            </w:r>
          </w:p>
        </w:tc>
        <w:tc>
          <w:tcPr>
            <w:tcW w:w="4678" w:type="dxa"/>
          </w:tcPr>
          <w:p w:rsidR="00BF0A84" w:rsidRDefault="00BF0A84">
            <w:pPr>
              <w:rPr>
                <w:rFonts w:cs="Arial"/>
              </w:rPr>
            </w:pPr>
            <w:r>
              <w:rPr>
                <w:rFonts w:cs="Arial"/>
              </w:rPr>
              <w:t>Student has withdrawn from the course without academic penalty.</w:t>
            </w:r>
          </w:p>
        </w:tc>
        <w:tc>
          <w:tcPr>
            <w:tcW w:w="1802" w:type="dxa"/>
          </w:tcPr>
          <w:p w:rsidR="00BF0A84" w:rsidRDefault="00BF0A84">
            <w:pPr>
              <w:jc w:val="center"/>
              <w:rPr>
                <w:rFonts w:cs="Arial"/>
              </w:rPr>
            </w:pPr>
          </w:p>
        </w:tc>
      </w:tr>
    </w:tbl>
    <w:p w:rsidR="00BF0A84" w:rsidRDefault="00BF0A84"/>
    <w:tbl>
      <w:tblPr>
        <w:tblW w:w="0" w:type="auto"/>
        <w:tblLayout w:type="fixed"/>
        <w:tblLook w:val="0000" w:firstRow="0" w:lastRow="0" w:firstColumn="0" w:lastColumn="0" w:noHBand="0" w:noVBand="0"/>
      </w:tblPr>
      <w:tblGrid>
        <w:gridCol w:w="675"/>
        <w:gridCol w:w="8181"/>
      </w:tblGrid>
      <w:tr w:rsidR="00BF0A84">
        <w:trPr>
          <w:cantSplit/>
        </w:trPr>
        <w:tc>
          <w:tcPr>
            <w:tcW w:w="675" w:type="dxa"/>
          </w:tcPr>
          <w:p w:rsidR="00BF0A84" w:rsidRDefault="00BF0A84">
            <w:pPr>
              <w:rPr>
                <w:rFonts w:cs="Arial"/>
              </w:rPr>
            </w:pPr>
          </w:p>
        </w:tc>
        <w:tc>
          <w:tcPr>
            <w:tcW w:w="8181" w:type="dxa"/>
          </w:tcPr>
          <w:p w:rsidR="00BF0A84" w:rsidRDefault="00A87EB0" w:rsidP="004928E6">
            <w:pPr>
              <w:rPr>
                <w:rFonts w:cs="Arial"/>
              </w:rPr>
            </w:pPr>
            <w:r w:rsidRPr="002876E6">
              <w:rPr>
                <w:rFonts w:cs="Arial"/>
              </w:rPr>
              <w:t>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w:t>
            </w:r>
          </w:p>
        </w:tc>
      </w:tr>
    </w:tbl>
    <w:p w:rsidR="00BF0A84" w:rsidRDefault="00BF0A84"/>
    <w:p w:rsidR="00BF0A84" w:rsidRDefault="00BF0A84"/>
    <w:tbl>
      <w:tblPr>
        <w:tblW w:w="0" w:type="auto"/>
        <w:tblLayout w:type="fixed"/>
        <w:tblLook w:val="0000" w:firstRow="0" w:lastRow="0" w:firstColumn="0" w:lastColumn="0" w:noHBand="0" w:noVBand="0"/>
      </w:tblPr>
      <w:tblGrid>
        <w:gridCol w:w="675"/>
        <w:gridCol w:w="8181"/>
      </w:tblGrid>
      <w:tr w:rsidR="00E24E26" w:rsidRPr="00A00162" w:rsidTr="002768D6">
        <w:trPr>
          <w:cantSplit/>
        </w:trPr>
        <w:tc>
          <w:tcPr>
            <w:tcW w:w="675" w:type="dxa"/>
          </w:tcPr>
          <w:p w:rsidR="00E24E26" w:rsidRPr="00A00162" w:rsidRDefault="00E24E26" w:rsidP="002768D6">
            <w:pPr>
              <w:rPr>
                <w:b/>
              </w:rPr>
            </w:pPr>
            <w:r w:rsidRPr="00A00162">
              <w:rPr>
                <w:b/>
              </w:rPr>
              <w:t>VI.</w:t>
            </w:r>
          </w:p>
        </w:tc>
        <w:tc>
          <w:tcPr>
            <w:tcW w:w="8181" w:type="dxa"/>
          </w:tcPr>
          <w:p w:rsidR="00E24E26" w:rsidRPr="00A00162" w:rsidRDefault="00E24E26" w:rsidP="002768D6">
            <w:pPr>
              <w:rPr>
                <w:b/>
              </w:rPr>
            </w:pPr>
            <w:r w:rsidRPr="00A00162">
              <w:rPr>
                <w:b/>
              </w:rPr>
              <w:t>SPECIAL NOTES:</w:t>
            </w:r>
          </w:p>
          <w:p w:rsidR="00E24E26" w:rsidRPr="00A00162" w:rsidRDefault="00E24E26" w:rsidP="002768D6"/>
        </w:tc>
      </w:tr>
      <w:tr w:rsidR="00E24E26" w:rsidRPr="00A00162" w:rsidTr="002768D6">
        <w:trPr>
          <w:cantSplit/>
        </w:trPr>
        <w:tc>
          <w:tcPr>
            <w:tcW w:w="675" w:type="dxa"/>
          </w:tcPr>
          <w:p w:rsidR="00E24E26" w:rsidRPr="00A00162" w:rsidRDefault="00E24E26" w:rsidP="002768D6"/>
        </w:tc>
        <w:tc>
          <w:tcPr>
            <w:tcW w:w="8181" w:type="dxa"/>
          </w:tcPr>
          <w:p w:rsidR="000100F1" w:rsidRDefault="000100F1" w:rsidP="000100F1">
            <w:pPr>
              <w:rPr>
                <w:rFonts w:cs="Arial"/>
                <w:szCs w:val="24"/>
                <w:u w:val="single"/>
              </w:rPr>
            </w:pPr>
            <w:r>
              <w:rPr>
                <w:rFonts w:cs="Arial"/>
                <w:szCs w:val="24"/>
                <w:u w:val="single"/>
              </w:rPr>
              <w:t>Attendance:</w:t>
            </w:r>
          </w:p>
          <w:p w:rsidR="000100F1" w:rsidRDefault="000100F1" w:rsidP="000100F1">
            <w:pPr>
              <w:rPr>
                <w:rFonts w:cs="Arial"/>
                <w:szCs w:val="24"/>
              </w:rPr>
            </w:pPr>
            <w:r>
              <w:rPr>
                <w:rFonts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cs="Arial"/>
                <w:i/>
                <w:szCs w:val="24"/>
              </w:rPr>
              <w:t>It is the departmental policy that once the classroom door has been closed, the learning process has begun.  Late arrivers will not be guaranteed admission to the room.</w:t>
            </w:r>
          </w:p>
          <w:p w:rsidR="00E24E26" w:rsidRPr="00A00162" w:rsidRDefault="00E24E26" w:rsidP="00704543"/>
        </w:tc>
      </w:tr>
    </w:tbl>
    <w:p w:rsidR="00E24E26" w:rsidRDefault="00E24E26" w:rsidP="00E24E26"/>
    <w:tbl>
      <w:tblPr>
        <w:tblW w:w="0" w:type="auto"/>
        <w:tblLayout w:type="fixed"/>
        <w:tblLook w:val="0000" w:firstRow="0" w:lastRow="0" w:firstColumn="0" w:lastColumn="0" w:noHBand="0" w:noVBand="0"/>
      </w:tblPr>
      <w:tblGrid>
        <w:gridCol w:w="675"/>
        <w:gridCol w:w="8181"/>
      </w:tblGrid>
      <w:tr w:rsidR="00704543" w:rsidRPr="001F503D" w:rsidTr="007B2AFA">
        <w:trPr>
          <w:cantSplit/>
        </w:trPr>
        <w:tc>
          <w:tcPr>
            <w:tcW w:w="675" w:type="dxa"/>
          </w:tcPr>
          <w:p w:rsidR="00704543" w:rsidRPr="001F503D" w:rsidRDefault="00704543" w:rsidP="007B2AFA">
            <w:pPr>
              <w:rPr>
                <w:b/>
              </w:rPr>
            </w:pPr>
            <w:r w:rsidRPr="001F503D">
              <w:rPr>
                <w:b/>
              </w:rPr>
              <w:t>VII.</w:t>
            </w:r>
          </w:p>
        </w:tc>
        <w:tc>
          <w:tcPr>
            <w:tcW w:w="8181" w:type="dxa"/>
          </w:tcPr>
          <w:p w:rsidR="00704543" w:rsidRDefault="00704543" w:rsidP="007B2AFA">
            <w:pPr>
              <w:rPr>
                <w:b/>
              </w:rPr>
            </w:pPr>
            <w:r>
              <w:rPr>
                <w:b/>
              </w:rPr>
              <w:t xml:space="preserve">COURSE OUTLINE </w:t>
            </w:r>
            <w:r w:rsidRPr="001F503D">
              <w:rPr>
                <w:b/>
              </w:rPr>
              <w:t>ADDENDUM:</w:t>
            </w:r>
          </w:p>
          <w:p w:rsidR="00704543" w:rsidRPr="001F503D" w:rsidRDefault="00704543" w:rsidP="007B2AFA">
            <w:pPr>
              <w:rPr>
                <w:b/>
              </w:rPr>
            </w:pPr>
          </w:p>
        </w:tc>
      </w:tr>
      <w:tr w:rsidR="00704543" w:rsidRPr="001F503D" w:rsidTr="007B2AFA">
        <w:trPr>
          <w:cantSplit/>
        </w:trPr>
        <w:tc>
          <w:tcPr>
            <w:tcW w:w="675" w:type="dxa"/>
          </w:tcPr>
          <w:p w:rsidR="00704543" w:rsidRDefault="00704543" w:rsidP="007B2AFA"/>
        </w:tc>
        <w:tc>
          <w:tcPr>
            <w:tcW w:w="8181" w:type="dxa"/>
          </w:tcPr>
          <w:p w:rsidR="0014078B" w:rsidRPr="0014078B" w:rsidRDefault="0014078B" w:rsidP="0014078B">
            <w:pPr>
              <w:rPr>
                <w:rFonts w:cs="Arial"/>
                <w:lang w:val="en-CA"/>
              </w:rPr>
            </w:pPr>
            <w:r>
              <w:rPr>
                <w:rFonts w:cs="Arial"/>
                <w:lang w:val="en-CA"/>
              </w:rPr>
              <w:t>The provisions contained in the addendum located in D2L and on the portal form part of this course outline.</w:t>
            </w:r>
          </w:p>
          <w:p w:rsidR="00704543" w:rsidRPr="001F503D" w:rsidRDefault="00704543" w:rsidP="007B2AFA"/>
        </w:tc>
      </w:tr>
    </w:tbl>
    <w:p w:rsidR="00BF0A84" w:rsidRDefault="00BF0A84">
      <w:pPr>
        <w:pStyle w:val="EnvelopeReturn"/>
      </w:pPr>
      <w:bookmarkStart w:id="0" w:name="_GoBack"/>
      <w:bookmarkEnd w:id="0"/>
    </w:p>
    <w:sectPr w:rsidR="00BF0A84" w:rsidSect="002B15A8">
      <w:headerReference w:type="even" r:id="rId10"/>
      <w:headerReference w:type="default" r:id="rId11"/>
      <w:pgSz w:w="12240" w:h="15840"/>
      <w:pgMar w:top="1440" w:right="1800" w:bottom="63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4074" w:rsidRDefault="00AE4074">
      <w:r>
        <w:separator/>
      </w:r>
    </w:p>
  </w:endnote>
  <w:endnote w:type="continuationSeparator" w:id="0">
    <w:p w:rsidR="00AE4074" w:rsidRDefault="00AE4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Zapf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4074" w:rsidRDefault="00AE4074">
      <w:r>
        <w:separator/>
      </w:r>
    </w:p>
  </w:footnote>
  <w:footnote w:type="continuationSeparator" w:id="0">
    <w:p w:rsidR="00AE4074" w:rsidRDefault="00AE40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4074" w:rsidRDefault="00AE407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rsidR="00AE4074" w:rsidRDefault="00AE407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4074" w:rsidRDefault="00AE407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4078B">
      <w:rPr>
        <w:rStyle w:val="PageNumber"/>
        <w:noProof/>
      </w:rPr>
      <w:t>7</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AE4074">
      <w:tc>
        <w:tcPr>
          <w:tcW w:w="3794" w:type="dxa"/>
          <w:tcBorders>
            <w:bottom w:val="single" w:sz="4" w:space="0" w:color="auto"/>
          </w:tcBorders>
        </w:tcPr>
        <w:p w:rsidR="00AE4074" w:rsidRDefault="00AE4074" w:rsidP="00B70DEE">
          <w:pPr>
            <w:rPr>
              <w:snapToGrid w:val="0"/>
            </w:rPr>
          </w:pPr>
          <w:r>
            <w:rPr>
              <w:snapToGrid w:val="0"/>
            </w:rPr>
            <w:t>Fieldwork Practicum III</w:t>
          </w:r>
        </w:p>
      </w:tc>
      <w:tc>
        <w:tcPr>
          <w:tcW w:w="1134" w:type="dxa"/>
          <w:tcBorders>
            <w:bottom w:val="single" w:sz="4" w:space="0" w:color="auto"/>
          </w:tcBorders>
        </w:tcPr>
        <w:p w:rsidR="00AE4074" w:rsidRDefault="00AE4074">
          <w:pPr>
            <w:pStyle w:val="Header"/>
            <w:jc w:val="center"/>
            <w:rPr>
              <w:snapToGrid w:val="0"/>
            </w:rPr>
          </w:pPr>
        </w:p>
      </w:tc>
      <w:tc>
        <w:tcPr>
          <w:tcW w:w="3928" w:type="dxa"/>
          <w:tcBorders>
            <w:bottom w:val="single" w:sz="4" w:space="0" w:color="auto"/>
          </w:tcBorders>
        </w:tcPr>
        <w:p w:rsidR="00AE4074" w:rsidRDefault="00AE4074">
          <w:pPr>
            <w:pStyle w:val="Header"/>
            <w:jc w:val="right"/>
            <w:rPr>
              <w:snapToGrid w:val="0"/>
            </w:rPr>
          </w:pPr>
          <w:r>
            <w:rPr>
              <w:snapToGrid w:val="0"/>
            </w:rPr>
            <w:t>OPA217</w:t>
          </w:r>
        </w:p>
      </w:tc>
    </w:tr>
    <w:tr w:rsidR="00AE4074">
      <w:tc>
        <w:tcPr>
          <w:tcW w:w="3794" w:type="dxa"/>
          <w:tcBorders>
            <w:top w:val="single" w:sz="4" w:space="0" w:color="auto"/>
          </w:tcBorders>
        </w:tcPr>
        <w:p w:rsidR="00AE4074" w:rsidRDefault="00AE4074">
          <w:pPr>
            <w:rPr>
              <w:snapToGrid w:val="0"/>
            </w:rPr>
          </w:pPr>
          <w:r>
            <w:rPr>
              <w:snapToGrid w:val="0"/>
            </w:rPr>
            <w:t>Course Outlines</w:t>
          </w:r>
        </w:p>
      </w:tc>
      <w:tc>
        <w:tcPr>
          <w:tcW w:w="1134" w:type="dxa"/>
          <w:tcBorders>
            <w:top w:val="single" w:sz="4" w:space="0" w:color="auto"/>
          </w:tcBorders>
        </w:tcPr>
        <w:p w:rsidR="00AE4074" w:rsidRDefault="00AE4074">
          <w:pPr>
            <w:pStyle w:val="Header"/>
            <w:jc w:val="center"/>
            <w:rPr>
              <w:snapToGrid w:val="0"/>
            </w:rPr>
          </w:pPr>
        </w:p>
      </w:tc>
      <w:tc>
        <w:tcPr>
          <w:tcW w:w="3928" w:type="dxa"/>
          <w:tcBorders>
            <w:top w:val="single" w:sz="4" w:space="0" w:color="auto"/>
          </w:tcBorders>
        </w:tcPr>
        <w:p w:rsidR="00AE4074" w:rsidRDefault="00AE4074">
          <w:pPr>
            <w:pStyle w:val="Header"/>
            <w:jc w:val="right"/>
            <w:rPr>
              <w:snapToGrid w:val="0"/>
            </w:rPr>
          </w:pPr>
          <w:r>
            <w:rPr>
              <w:snapToGrid w:val="0"/>
            </w:rPr>
            <w:t>Code #</w:t>
          </w:r>
        </w:p>
      </w:tc>
    </w:tr>
  </w:tbl>
  <w:p w:rsidR="00AE4074" w:rsidRDefault="00AE4074">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81581"/>
    <w:multiLevelType w:val="hybridMultilevel"/>
    <w:tmpl w:val="733ADC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3EF7ACD"/>
    <w:multiLevelType w:val="hybridMultilevel"/>
    <w:tmpl w:val="D94A9632"/>
    <w:lvl w:ilvl="0" w:tplc="F0069A34">
      <w:start w:val="1"/>
      <w:numFmt w:val="decimal"/>
      <w:lvlText w:val="%1."/>
      <w:lvlJc w:val="left"/>
      <w:pPr>
        <w:tabs>
          <w:tab w:val="num" w:pos="360"/>
        </w:tabs>
        <w:ind w:left="360" w:hanging="360"/>
      </w:pPr>
      <w:rPr>
        <w:rFonts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AA44EEB"/>
    <w:multiLevelType w:val="hybridMultilevel"/>
    <w:tmpl w:val="9432D2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4F217AD"/>
    <w:multiLevelType w:val="hybridMultilevel"/>
    <w:tmpl w:val="F6DE4A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5FA2819"/>
    <w:multiLevelType w:val="hybridMultilevel"/>
    <w:tmpl w:val="FA0088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38235EF1"/>
    <w:multiLevelType w:val="hybridMultilevel"/>
    <w:tmpl w:val="229CFF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9774376"/>
    <w:multiLevelType w:val="hybridMultilevel"/>
    <w:tmpl w:val="ADE6DE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3">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480A7A16"/>
    <w:multiLevelType w:val="hybridMultilevel"/>
    <w:tmpl w:val="E6F03D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577A3EDA"/>
    <w:multiLevelType w:val="hybridMultilevel"/>
    <w:tmpl w:val="C30E88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9AC5D25"/>
    <w:multiLevelType w:val="hybridMultilevel"/>
    <w:tmpl w:val="5C48C6E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9C100BE"/>
    <w:multiLevelType w:val="hybridMultilevel"/>
    <w:tmpl w:val="4EC443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6227302F"/>
    <w:multiLevelType w:val="hybridMultilevel"/>
    <w:tmpl w:val="8CEC9A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66215AD5"/>
    <w:multiLevelType w:val="hybridMultilevel"/>
    <w:tmpl w:val="E8CC9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6F60773A"/>
    <w:multiLevelType w:val="hybridMultilevel"/>
    <w:tmpl w:val="704CA6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72771D5D"/>
    <w:multiLevelType w:val="hybridMultilevel"/>
    <w:tmpl w:val="3E1E98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4EA11B9"/>
    <w:multiLevelType w:val="hybridMultilevel"/>
    <w:tmpl w:val="9920FDCE"/>
    <w:lvl w:ilvl="0" w:tplc="1009000B">
      <w:start w:val="1"/>
      <w:numFmt w:val="bullet"/>
      <w:lvlText w:val=""/>
      <w:lvlJc w:val="left"/>
      <w:pPr>
        <w:ind w:left="828" w:hanging="360"/>
      </w:pPr>
      <w:rPr>
        <w:rFonts w:ascii="Wingdings" w:hAnsi="Wingdings" w:hint="default"/>
      </w:rPr>
    </w:lvl>
    <w:lvl w:ilvl="1" w:tplc="10090003" w:tentative="1">
      <w:start w:val="1"/>
      <w:numFmt w:val="bullet"/>
      <w:lvlText w:val="o"/>
      <w:lvlJc w:val="left"/>
      <w:pPr>
        <w:ind w:left="1548" w:hanging="360"/>
      </w:pPr>
      <w:rPr>
        <w:rFonts w:ascii="Courier New" w:hAnsi="Courier New" w:cs="Courier New" w:hint="default"/>
      </w:rPr>
    </w:lvl>
    <w:lvl w:ilvl="2" w:tplc="10090005" w:tentative="1">
      <w:start w:val="1"/>
      <w:numFmt w:val="bullet"/>
      <w:lvlText w:val=""/>
      <w:lvlJc w:val="left"/>
      <w:pPr>
        <w:ind w:left="2268" w:hanging="360"/>
      </w:pPr>
      <w:rPr>
        <w:rFonts w:ascii="Wingdings" w:hAnsi="Wingdings" w:hint="default"/>
      </w:rPr>
    </w:lvl>
    <w:lvl w:ilvl="3" w:tplc="10090001" w:tentative="1">
      <w:start w:val="1"/>
      <w:numFmt w:val="bullet"/>
      <w:lvlText w:val=""/>
      <w:lvlJc w:val="left"/>
      <w:pPr>
        <w:ind w:left="2988" w:hanging="360"/>
      </w:pPr>
      <w:rPr>
        <w:rFonts w:ascii="Symbol" w:hAnsi="Symbol" w:hint="default"/>
      </w:rPr>
    </w:lvl>
    <w:lvl w:ilvl="4" w:tplc="10090003" w:tentative="1">
      <w:start w:val="1"/>
      <w:numFmt w:val="bullet"/>
      <w:lvlText w:val="o"/>
      <w:lvlJc w:val="left"/>
      <w:pPr>
        <w:ind w:left="3708" w:hanging="360"/>
      </w:pPr>
      <w:rPr>
        <w:rFonts w:ascii="Courier New" w:hAnsi="Courier New" w:cs="Courier New" w:hint="default"/>
      </w:rPr>
    </w:lvl>
    <w:lvl w:ilvl="5" w:tplc="10090005" w:tentative="1">
      <w:start w:val="1"/>
      <w:numFmt w:val="bullet"/>
      <w:lvlText w:val=""/>
      <w:lvlJc w:val="left"/>
      <w:pPr>
        <w:ind w:left="4428" w:hanging="360"/>
      </w:pPr>
      <w:rPr>
        <w:rFonts w:ascii="Wingdings" w:hAnsi="Wingdings" w:hint="default"/>
      </w:rPr>
    </w:lvl>
    <w:lvl w:ilvl="6" w:tplc="10090001" w:tentative="1">
      <w:start w:val="1"/>
      <w:numFmt w:val="bullet"/>
      <w:lvlText w:val=""/>
      <w:lvlJc w:val="left"/>
      <w:pPr>
        <w:ind w:left="5148" w:hanging="360"/>
      </w:pPr>
      <w:rPr>
        <w:rFonts w:ascii="Symbol" w:hAnsi="Symbol" w:hint="default"/>
      </w:rPr>
    </w:lvl>
    <w:lvl w:ilvl="7" w:tplc="10090003" w:tentative="1">
      <w:start w:val="1"/>
      <w:numFmt w:val="bullet"/>
      <w:lvlText w:val="o"/>
      <w:lvlJc w:val="left"/>
      <w:pPr>
        <w:ind w:left="5868" w:hanging="360"/>
      </w:pPr>
      <w:rPr>
        <w:rFonts w:ascii="Courier New" w:hAnsi="Courier New" w:cs="Courier New" w:hint="default"/>
      </w:rPr>
    </w:lvl>
    <w:lvl w:ilvl="8" w:tplc="10090005" w:tentative="1">
      <w:start w:val="1"/>
      <w:numFmt w:val="bullet"/>
      <w:lvlText w:val=""/>
      <w:lvlJc w:val="left"/>
      <w:pPr>
        <w:ind w:left="6588" w:hanging="360"/>
      </w:pPr>
      <w:rPr>
        <w:rFonts w:ascii="Wingdings" w:hAnsi="Wingdings" w:hint="default"/>
      </w:rPr>
    </w:lvl>
  </w:abstractNum>
  <w:abstractNum w:abstractNumId="26">
    <w:nsid w:val="78331C6D"/>
    <w:multiLevelType w:val="singleLevel"/>
    <w:tmpl w:val="0409000F"/>
    <w:lvl w:ilvl="0">
      <w:start w:val="1"/>
      <w:numFmt w:val="decimal"/>
      <w:lvlText w:val="%1."/>
      <w:lvlJc w:val="left"/>
      <w:pPr>
        <w:tabs>
          <w:tab w:val="num" w:pos="360"/>
        </w:tabs>
        <w:ind w:left="360" w:hanging="360"/>
      </w:pPr>
    </w:lvl>
  </w:abstractNum>
  <w:abstractNum w:abstractNumId="27">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2"/>
  </w:num>
  <w:num w:numId="2">
    <w:abstractNumId w:val="26"/>
  </w:num>
  <w:num w:numId="3">
    <w:abstractNumId w:val="9"/>
  </w:num>
  <w:num w:numId="4">
    <w:abstractNumId w:val="20"/>
  </w:num>
  <w:num w:numId="5">
    <w:abstractNumId w:val="27"/>
  </w:num>
  <w:num w:numId="6">
    <w:abstractNumId w:val="3"/>
  </w:num>
  <w:num w:numId="7">
    <w:abstractNumId w:val="2"/>
  </w:num>
  <w:num w:numId="8">
    <w:abstractNumId w:val="15"/>
  </w:num>
  <w:num w:numId="9">
    <w:abstractNumId w:val="22"/>
  </w:num>
  <w:num w:numId="10">
    <w:abstractNumId w:val="4"/>
  </w:num>
  <w:num w:numId="11">
    <w:abstractNumId w:val="13"/>
  </w:num>
  <w:num w:numId="12">
    <w:abstractNumId w:val="1"/>
  </w:num>
  <w:num w:numId="13">
    <w:abstractNumId w:val="17"/>
  </w:num>
  <w:num w:numId="14">
    <w:abstractNumId w:val="18"/>
  </w:num>
  <w:num w:numId="15">
    <w:abstractNumId w:val="23"/>
  </w:num>
  <w:num w:numId="16">
    <w:abstractNumId w:val="0"/>
  </w:num>
  <w:num w:numId="17">
    <w:abstractNumId w:val="19"/>
  </w:num>
  <w:num w:numId="18">
    <w:abstractNumId w:val="10"/>
  </w:num>
  <w:num w:numId="19">
    <w:abstractNumId w:val="14"/>
  </w:num>
  <w:num w:numId="20">
    <w:abstractNumId w:val="21"/>
  </w:num>
  <w:num w:numId="21">
    <w:abstractNumId w:val="24"/>
  </w:num>
  <w:num w:numId="22">
    <w:abstractNumId w:val="7"/>
  </w:num>
  <w:num w:numId="23">
    <w:abstractNumId w:val="6"/>
  </w:num>
  <w:num w:numId="24">
    <w:abstractNumId w:val="16"/>
  </w:num>
  <w:num w:numId="25">
    <w:abstractNumId w:val="5"/>
  </w:num>
  <w:num w:numId="26">
    <w:abstractNumId w:val="8"/>
  </w:num>
  <w:num w:numId="27">
    <w:abstractNumId w:val="11"/>
  </w:num>
  <w:num w:numId="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D5892"/>
    <w:rsid w:val="000100F1"/>
    <w:rsid w:val="0003777E"/>
    <w:rsid w:val="00051841"/>
    <w:rsid w:val="000569CE"/>
    <w:rsid w:val="00061EAA"/>
    <w:rsid w:val="00086A67"/>
    <w:rsid w:val="000A0D38"/>
    <w:rsid w:val="000E1DB8"/>
    <w:rsid w:val="000E6A01"/>
    <w:rsid w:val="001118A6"/>
    <w:rsid w:val="001213E7"/>
    <w:rsid w:val="00133DAD"/>
    <w:rsid w:val="00137071"/>
    <w:rsid w:val="0014078B"/>
    <w:rsid w:val="001573AD"/>
    <w:rsid w:val="0017583D"/>
    <w:rsid w:val="00196342"/>
    <w:rsid w:val="001A22DE"/>
    <w:rsid w:val="001A3EE4"/>
    <w:rsid w:val="001C498F"/>
    <w:rsid w:val="001E0D28"/>
    <w:rsid w:val="001F5291"/>
    <w:rsid w:val="00200FA7"/>
    <w:rsid w:val="00205A07"/>
    <w:rsid w:val="00211022"/>
    <w:rsid w:val="00231ACF"/>
    <w:rsid w:val="002458C9"/>
    <w:rsid w:val="00267D2F"/>
    <w:rsid w:val="00271E57"/>
    <w:rsid w:val="002768D6"/>
    <w:rsid w:val="002976A0"/>
    <w:rsid w:val="002A3B94"/>
    <w:rsid w:val="002A6742"/>
    <w:rsid w:val="002B15A8"/>
    <w:rsid w:val="002B5B65"/>
    <w:rsid w:val="002C2B64"/>
    <w:rsid w:val="002D5A08"/>
    <w:rsid w:val="002E15D1"/>
    <w:rsid w:val="002F43A2"/>
    <w:rsid w:val="002F5506"/>
    <w:rsid w:val="002F69C8"/>
    <w:rsid w:val="003267C0"/>
    <w:rsid w:val="00334BE4"/>
    <w:rsid w:val="00351470"/>
    <w:rsid w:val="0037207B"/>
    <w:rsid w:val="00373785"/>
    <w:rsid w:val="00397028"/>
    <w:rsid w:val="003A787B"/>
    <w:rsid w:val="00404ADA"/>
    <w:rsid w:val="0040787D"/>
    <w:rsid w:val="00415B04"/>
    <w:rsid w:val="004229FF"/>
    <w:rsid w:val="0042468E"/>
    <w:rsid w:val="004378FF"/>
    <w:rsid w:val="00437AB8"/>
    <w:rsid w:val="00444FAE"/>
    <w:rsid w:val="0044778A"/>
    <w:rsid w:val="004928E6"/>
    <w:rsid w:val="004C0A1C"/>
    <w:rsid w:val="00510F1E"/>
    <w:rsid w:val="0054508E"/>
    <w:rsid w:val="00557EC6"/>
    <w:rsid w:val="00585405"/>
    <w:rsid w:val="005F4601"/>
    <w:rsid w:val="00614031"/>
    <w:rsid w:val="00644E40"/>
    <w:rsid w:val="00661DEC"/>
    <w:rsid w:val="006A1A0F"/>
    <w:rsid w:val="006B3A3A"/>
    <w:rsid w:val="006D1533"/>
    <w:rsid w:val="006D24FC"/>
    <w:rsid w:val="006D2C0E"/>
    <w:rsid w:val="006D4897"/>
    <w:rsid w:val="00704543"/>
    <w:rsid w:val="0070605D"/>
    <w:rsid w:val="00717453"/>
    <w:rsid w:val="007500DE"/>
    <w:rsid w:val="00781915"/>
    <w:rsid w:val="00786D92"/>
    <w:rsid w:val="00787976"/>
    <w:rsid w:val="007B2AFA"/>
    <w:rsid w:val="007D483A"/>
    <w:rsid w:val="007D5892"/>
    <w:rsid w:val="007F0762"/>
    <w:rsid w:val="007F5934"/>
    <w:rsid w:val="00805973"/>
    <w:rsid w:val="00822258"/>
    <w:rsid w:val="00853FF7"/>
    <w:rsid w:val="0085409D"/>
    <w:rsid w:val="00861109"/>
    <w:rsid w:val="008706CF"/>
    <w:rsid w:val="008A640E"/>
    <w:rsid w:val="008B0AAB"/>
    <w:rsid w:val="008C776B"/>
    <w:rsid w:val="008D15F5"/>
    <w:rsid w:val="008E631C"/>
    <w:rsid w:val="00900506"/>
    <w:rsid w:val="009233B7"/>
    <w:rsid w:val="00943A8C"/>
    <w:rsid w:val="00945A4E"/>
    <w:rsid w:val="00950A6A"/>
    <w:rsid w:val="00995D09"/>
    <w:rsid w:val="009B50F8"/>
    <w:rsid w:val="009B792F"/>
    <w:rsid w:val="009D6612"/>
    <w:rsid w:val="009E63CB"/>
    <w:rsid w:val="00A533E5"/>
    <w:rsid w:val="00A64F96"/>
    <w:rsid w:val="00A81B43"/>
    <w:rsid w:val="00A87EB0"/>
    <w:rsid w:val="00AA3E14"/>
    <w:rsid w:val="00AA651E"/>
    <w:rsid w:val="00AE4074"/>
    <w:rsid w:val="00B0525C"/>
    <w:rsid w:val="00B14C31"/>
    <w:rsid w:val="00B16210"/>
    <w:rsid w:val="00B21926"/>
    <w:rsid w:val="00B70DEE"/>
    <w:rsid w:val="00B90D90"/>
    <w:rsid w:val="00BD65CD"/>
    <w:rsid w:val="00BF0A84"/>
    <w:rsid w:val="00C46D26"/>
    <w:rsid w:val="00C95E7D"/>
    <w:rsid w:val="00CC54C7"/>
    <w:rsid w:val="00CD2A71"/>
    <w:rsid w:val="00CE2C56"/>
    <w:rsid w:val="00D211E2"/>
    <w:rsid w:val="00D2362D"/>
    <w:rsid w:val="00D35D93"/>
    <w:rsid w:val="00D4527B"/>
    <w:rsid w:val="00D53ADB"/>
    <w:rsid w:val="00D674C8"/>
    <w:rsid w:val="00D8525B"/>
    <w:rsid w:val="00DA4CB5"/>
    <w:rsid w:val="00DA6217"/>
    <w:rsid w:val="00DC794D"/>
    <w:rsid w:val="00DF03F8"/>
    <w:rsid w:val="00E24E26"/>
    <w:rsid w:val="00E360A7"/>
    <w:rsid w:val="00E47F64"/>
    <w:rsid w:val="00E53953"/>
    <w:rsid w:val="00E554F7"/>
    <w:rsid w:val="00E60DFD"/>
    <w:rsid w:val="00E85EC3"/>
    <w:rsid w:val="00EB1D8C"/>
    <w:rsid w:val="00EC24FD"/>
    <w:rsid w:val="00ED1386"/>
    <w:rsid w:val="00ED7322"/>
    <w:rsid w:val="00F30571"/>
    <w:rsid w:val="00F60DD5"/>
    <w:rsid w:val="00FA1807"/>
    <w:rsid w:val="00FB5615"/>
    <w:rsid w:val="00FC1318"/>
    <w:rsid w:val="00FD0BC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B15A8"/>
    <w:rPr>
      <w:rFonts w:ascii="Arial" w:hAnsi="Arial"/>
      <w:sz w:val="22"/>
      <w:lang w:val="en-US" w:eastAsia="en-US"/>
    </w:rPr>
  </w:style>
  <w:style w:type="paragraph" w:styleId="Heading1">
    <w:name w:val="heading 1"/>
    <w:basedOn w:val="Normal"/>
    <w:next w:val="Normal"/>
    <w:qFormat/>
    <w:rsid w:val="002B15A8"/>
    <w:pPr>
      <w:keepNext/>
      <w:jc w:val="center"/>
      <w:outlineLvl w:val="0"/>
    </w:pPr>
    <w:rPr>
      <w:b/>
      <w:u w:val="single"/>
      <w:lang w:val="en-GB"/>
    </w:rPr>
  </w:style>
  <w:style w:type="paragraph" w:styleId="Heading2">
    <w:name w:val="heading 2"/>
    <w:basedOn w:val="Normal"/>
    <w:next w:val="Normal"/>
    <w:link w:val="Heading2Char"/>
    <w:qFormat/>
    <w:rsid w:val="002B15A8"/>
    <w:pPr>
      <w:keepNext/>
      <w:jc w:val="center"/>
      <w:outlineLvl w:val="1"/>
    </w:pPr>
    <w:rPr>
      <w:b/>
      <w:lang w:val="en-GB"/>
    </w:rPr>
  </w:style>
  <w:style w:type="paragraph" w:styleId="Heading3">
    <w:name w:val="heading 3"/>
    <w:basedOn w:val="Normal"/>
    <w:next w:val="Normal"/>
    <w:qFormat/>
    <w:rsid w:val="002B15A8"/>
    <w:pPr>
      <w:keepNex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2B15A8"/>
  </w:style>
  <w:style w:type="paragraph" w:styleId="Header">
    <w:name w:val="header"/>
    <w:basedOn w:val="Normal"/>
    <w:rsid w:val="002B15A8"/>
    <w:pPr>
      <w:tabs>
        <w:tab w:val="center" w:pos="4320"/>
        <w:tab w:val="right" w:pos="8640"/>
      </w:tabs>
    </w:pPr>
  </w:style>
  <w:style w:type="paragraph" w:styleId="Footer">
    <w:name w:val="footer"/>
    <w:basedOn w:val="Normal"/>
    <w:rsid w:val="002B15A8"/>
    <w:pPr>
      <w:tabs>
        <w:tab w:val="center" w:pos="4320"/>
        <w:tab w:val="right" w:pos="8640"/>
      </w:tabs>
    </w:pPr>
  </w:style>
  <w:style w:type="character" w:styleId="PageNumber">
    <w:name w:val="page number"/>
    <w:basedOn w:val="DefaultParagraphFont"/>
    <w:rsid w:val="002B15A8"/>
  </w:style>
  <w:style w:type="character" w:styleId="LineNumber">
    <w:name w:val="line number"/>
    <w:basedOn w:val="DefaultParagraphFont"/>
    <w:rsid w:val="002B15A8"/>
  </w:style>
  <w:style w:type="paragraph" w:styleId="BodyTextIndent">
    <w:name w:val="Body Text Indent"/>
    <w:basedOn w:val="Normal"/>
    <w:rsid w:val="002B15A8"/>
    <w:pPr>
      <w:ind w:left="450" w:hanging="450"/>
    </w:pPr>
    <w:rPr>
      <w:lang w:val="en-GB"/>
    </w:rPr>
  </w:style>
  <w:style w:type="paragraph" w:styleId="BodyText">
    <w:name w:val="Body Text"/>
    <w:basedOn w:val="Normal"/>
    <w:rsid w:val="002B15A8"/>
    <w:pPr>
      <w:jc w:val="center"/>
    </w:pPr>
    <w:rPr>
      <w:rFonts w:cs="Arial"/>
      <w:lang w:val="en-CA"/>
    </w:rPr>
  </w:style>
  <w:style w:type="character" w:customStyle="1" w:styleId="Heading2Char">
    <w:name w:val="Heading 2 Char"/>
    <w:basedOn w:val="DefaultParagraphFont"/>
    <w:link w:val="Heading2"/>
    <w:rsid w:val="00E24E26"/>
    <w:rPr>
      <w:rFonts w:ascii="Arial" w:hAnsi="Arial"/>
      <w:b/>
      <w:sz w:val="22"/>
      <w:lang w:val="en-GB" w:eastAsia="en-US"/>
    </w:rPr>
  </w:style>
  <w:style w:type="paragraph" w:customStyle="1" w:styleId="Default">
    <w:name w:val="Default"/>
    <w:rsid w:val="00E24E26"/>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unhideWhenUsed/>
    <w:rsid w:val="00E24E26"/>
    <w:rPr>
      <w:rFonts w:ascii="Times New Roman" w:hAnsi="Times New Roman" w:cs="Times New Roman" w:hint="default"/>
      <w:color w:val="0000FF"/>
      <w:u w:val="single"/>
    </w:rPr>
  </w:style>
  <w:style w:type="paragraph" w:styleId="PlainText">
    <w:name w:val="Plain Text"/>
    <w:basedOn w:val="Normal"/>
    <w:link w:val="PlainTextChar"/>
    <w:uiPriority w:val="99"/>
    <w:unhideWhenUsed/>
    <w:rsid w:val="004928E6"/>
    <w:rPr>
      <w:rFonts w:ascii="Consolas" w:hAnsi="Consolas"/>
      <w:sz w:val="21"/>
      <w:szCs w:val="21"/>
      <w:lang w:val="en-CA"/>
    </w:rPr>
  </w:style>
  <w:style w:type="character" w:customStyle="1" w:styleId="PlainTextChar">
    <w:name w:val="Plain Text Char"/>
    <w:basedOn w:val="DefaultParagraphFont"/>
    <w:link w:val="PlainText"/>
    <w:uiPriority w:val="99"/>
    <w:rsid w:val="004928E6"/>
    <w:rPr>
      <w:rFonts w:ascii="Consolas" w:hAnsi="Consolas"/>
      <w:sz w:val="21"/>
      <w:szCs w:val="21"/>
      <w:lang w:eastAsia="en-US"/>
    </w:rPr>
  </w:style>
  <w:style w:type="table" w:customStyle="1" w:styleId="LightShading1">
    <w:name w:val="Light Shading1"/>
    <w:basedOn w:val="TableNormal"/>
    <w:next w:val="LightShading"/>
    <w:uiPriority w:val="60"/>
    <w:rsid w:val="0044778A"/>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
    <w:name w:val="Light Shading"/>
    <w:basedOn w:val="TableNormal"/>
    <w:uiPriority w:val="60"/>
    <w:rsid w:val="0044778A"/>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alloonText">
    <w:name w:val="Balloon Text"/>
    <w:basedOn w:val="Normal"/>
    <w:link w:val="BalloonTextChar"/>
    <w:rsid w:val="002F69C8"/>
    <w:rPr>
      <w:rFonts w:ascii="Tahoma" w:hAnsi="Tahoma" w:cs="Tahoma"/>
      <w:sz w:val="16"/>
      <w:szCs w:val="16"/>
    </w:rPr>
  </w:style>
  <w:style w:type="character" w:customStyle="1" w:styleId="BalloonTextChar">
    <w:name w:val="Balloon Text Char"/>
    <w:basedOn w:val="DefaultParagraphFont"/>
    <w:link w:val="BalloonText"/>
    <w:rsid w:val="002F69C8"/>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556394">
      <w:bodyDiv w:val="1"/>
      <w:marLeft w:val="0"/>
      <w:marRight w:val="0"/>
      <w:marTop w:val="0"/>
      <w:marBottom w:val="0"/>
      <w:divBdr>
        <w:top w:val="none" w:sz="0" w:space="0" w:color="auto"/>
        <w:left w:val="none" w:sz="0" w:space="0" w:color="auto"/>
        <w:bottom w:val="none" w:sz="0" w:space="0" w:color="auto"/>
        <w:right w:val="none" w:sz="0" w:space="0" w:color="auto"/>
      </w:divBdr>
    </w:div>
    <w:div w:id="312413071">
      <w:bodyDiv w:val="1"/>
      <w:marLeft w:val="0"/>
      <w:marRight w:val="0"/>
      <w:marTop w:val="0"/>
      <w:marBottom w:val="0"/>
      <w:divBdr>
        <w:top w:val="none" w:sz="0" w:space="0" w:color="auto"/>
        <w:left w:val="none" w:sz="0" w:space="0" w:color="auto"/>
        <w:bottom w:val="none" w:sz="0" w:space="0" w:color="auto"/>
        <w:right w:val="none" w:sz="0" w:space="0" w:color="auto"/>
      </w:divBdr>
    </w:div>
    <w:div w:id="1869754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HHS%20Templates\Course%20Outline%20Template%20-%20All%20but%20BScN%20&amp;%20CICE%20Revised%20Nov%2020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3DCFE31-CC43-4E39-A986-CEEA75F434B6}">
  <ds:schemaRefs>
    <ds:schemaRef ds:uri="http://schemas.openxmlformats.org/officeDocument/2006/bibliography"/>
  </ds:schemaRefs>
</ds:datastoreItem>
</file>

<file path=customXml/itemProps2.xml><?xml version="1.0" encoding="utf-8"?>
<ds:datastoreItem xmlns:ds="http://schemas.openxmlformats.org/officeDocument/2006/customXml" ds:itemID="{47BA5F46-FDE1-4B5C-BB9E-75C8C3DBF125}"/>
</file>

<file path=customXml/itemProps3.xml><?xml version="1.0" encoding="utf-8"?>
<ds:datastoreItem xmlns:ds="http://schemas.openxmlformats.org/officeDocument/2006/customXml" ds:itemID="{F43659A0-A866-47E3-B3AB-1B568C720AEC}"/>
</file>

<file path=customXml/itemProps4.xml><?xml version="1.0" encoding="utf-8"?>
<ds:datastoreItem xmlns:ds="http://schemas.openxmlformats.org/officeDocument/2006/customXml" ds:itemID="{49986CBC-2074-49BC-A7A0-140E9D89261C}"/>
</file>

<file path=docProps/app.xml><?xml version="1.0" encoding="utf-8"?>
<Properties xmlns="http://schemas.openxmlformats.org/officeDocument/2006/extended-properties" xmlns:vt="http://schemas.openxmlformats.org/officeDocument/2006/docPropsVTypes">
  <Template>Course Outline Template - All but BScN &amp; CICE Revised Nov 2003.dot</Template>
  <TotalTime>1366</TotalTime>
  <Pages>7</Pages>
  <Words>2500</Words>
  <Characters>14251</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16718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Gina Guidocci</dc:creator>
  <cp:lastModifiedBy>Gina Guidocci</cp:lastModifiedBy>
  <cp:revision>20</cp:revision>
  <cp:lastPrinted>2015-07-16T19:27:00Z</cp:lastPrinted>
  <dcterms:created xsi:type="dcterms:W3CDTF">2013-09-18T00:24:00Z</dcterms:created>
  <dcterms:modified xsi:type="dcterms:W3CDTF">2015-07-16T19:27:00Z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5059800</vt:r8>
  </property>
</Properties>
</file>